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16"/>
      </w:tblGrid>
      <w:tr w:rsidR="00C4368C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4368C" w:rsidRDefault="0050276A">
            <w:pPr>
              <w:pStyle w:val="ConsPlusTitlePage0"/>
            </w:pPr>
            <w:bookmarkStart w:id="0" w:name="_GoBack"/>
            <w:bookmarkEnd w:id="0"/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368C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C4368C" w:rsidRDefault="0050276A">
            <w:pPr>
              <w:pStyle w:val="ConsPlusTitlePage0"/>
              <w:jc w:val="center"/>
            </w:pPr>
            <w:r>
              <w:rPr>
                <w:sz w:val="48"/>
              </w:rPr>
              <w:t>Приказ Департамента природных ресурсов и охраны окружающей среды Томской области от 21.11.2024 N 168</w:t>
            </w:r>
            <w:r>
              <w:rPr>
                <w:sz w:val="48"/>
              </w:rPr>
              <w:br/>
              <w:t>(ред. от 05.03.2026)</w:t>
            </w:r>
            <w:r>
              <w:rPr>
                <w:sz w:val="48"/>
              </w:rPr>
              <w:br/>
            </w:r>
            <w:r>
              <w:rPr>
                <w:sz w:val="48"/>
              </w:rPr>
              <w:t>"Об утверждении перечня участков недр местного значения, содержащих общераспространенные полезные ископаемые, на территории Томской области"</w:t>
            </w:r>
          </w:p>
        </w:tc>
      </w:tr>
      <w:tr w:rsidR="00C4368C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C4368C" w:rsidRDefault="0050276A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16.03.2026</w:t>
            </w:r>
            <w:r>
              <w:rPr>
                <w:sz w:val="28"/>
              </w:rPr>
              <w:br/>
              <w:t> </w:t>
            </w:r>
          </w:p>
        </w:tc>
      </w:tr>
    </w:tbl>
    <w:p w:rsidR="00C4368C" w:rsidRDefault="00C4368C">
      <w:pPr>
        <w:pStyle w:val="ConsPlusNormal0"/>
        <w:sectPr w:rsidR="00C4368C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C4368C" w:rsidRDefault="00C4368C">
      <w:pPr>
        <w:pStyle w:val="ConsPlusNormal0"/>
        <w:jc w:val="both"/>
        <w:outlineLvl w:val="0"/>
      </w:pPr>
    </w:p>
    <w:p w:rsidR="00C4368C" w:rsidRDefault="0050276A">
      <w:pPr>
        <w:pStyle w:val="ConsPlusTitle0"/>
        <w:jc w:val="center"/>
        <w:outlineLvl w:val="0"/>
      </w:pPr>
      <w:r>
        <w:t>ДЕПАРТАМЕНТ ПРИРОДНЫХ РЕСУРСОВ И ОХРАНЫ</w:t>
      </w:r>
    </w:p>
    <w:p w:rsidR="00C4368C" w:rsidRDefault="0050276A">
      <w:pPr>
        <w:pStyle w:val="ConsPlusTitle0"/>
        <w:jc w:val="center"/>
      </w:pPr>
      <w:r>
        <w:t>ОКРУЖАЮЩЕЙ СРЕДЫ ТОМСКОЙ ОБЛАСТИ</w:t>
      </w:r>
    </w:p>
    <w:p w:rsidR="00C4368C" w:rsidRDefault="00C4368C">
      <w:pPr>
        <w:pStyle w:val="ConsPlusTitle0"/>
        <w:jc w:val="both"/>
      </w:pPr>
    </w:p>
    <w:p w:rsidR="00C4368C" w:rsidRDefault="0050276A">
      <w:pPr>
        <w:pStyle w:val="ConsPlusTitle0"/>
        <w:jc w:val="center"/>
      </w:pPr>
      <w:r>
        <w:t>ПРИКАЗ</w:t>
      </w:r>
    </w:p>
    <w:p w:rsidR="00C4368C" w:rsidRDefault="0050276A">
      <w:pPr>
        <w:pStyle w:val="ConsPlusTitle0"/>
        <w:jc w:val="center"/>
      </w:pPr>
      <w:r>
        <w:t>от 21 ноября 2024 г. N 168</w:t>
      </w:r>
    </w:p>
    <w:p w:rsidR="00C4368C" w:rsidRDefault="00C4368C">
      <w:pPr>
        <w:pStyle w:val="ConsPlusTitle0"/>
        <w:jc w:val="both"/>
      </w:pPr>
    </w:p>
    <w:p w:rsidR="00C4368C" w:rsidRDefault="0050276A">
      <w:pPr>
        <w:pStyle w:val="ConsPlusTitle0"/>
        <w:jc w:val="center"/>
      </w:pPr>
      <w:r>
        <w:t>ОБ УТВЕРЖДЕНИИ ПЕРЕЧНЯ УЧАСТКОВ НЕДР МЕСТНОГО ЗНАЧЕНИЯ,</w:t>
      </w:r>
    </w:p>
    <w:p w:rsidR="00C4368C" w:rsidRDefault="0050276A">
      <w:pPr>
        <w:pStyle w:val="ConsPlusTitle0"/>
        <w:jc w:val="center"/>
      </w:pPr>
      <w:r>
        <w:t>СОДЕРЖАЩИХ ОБЩЕРАСПРОСТРАНЕННЫЕ ПОЛЕЗНЫЕ ИСКОПАЕМЫЕ,</w:t>
      </w:r>
    </w:p>
    <w:p w:rsidR="00C4368C" w:rsidRDefault="0050276A">
      <w:pPr>
        <w:pStyle w:val="ConsPlusTitle0"/>
        <w:jc w:val="center"/>
      </w:pPr>
      <w:r>
        <w:t>НА ТЕРРИТОРИИ ТОМСКОЙ ОБЛАСТИ</w:t>
      </w:r>
    </w:p>
    <w:p w:rsidR="00C4368C" w:rsidRDefault="00C4368C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C4368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4368C" w:rsidRDefault="00C4368C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4368C" w:rsidRDefault="0050276A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4368C" w:rsidRDefault="0050276A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приказов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center"/>
            </w:pPr>
            <w:r>
              <w:rPr>
                <w:color w:val="392C69"/>
              </w:rPr>
              <w:t>Томской области от 24.03.2025 N 106, от 27.03.2025 N 110,</w:t>
            </w:r>
          </w:p>
          <w:p w:rsidR="00C4368C" w:rsidRDefault="0050276A">
            <w:pPr>
              <w:pStyle w:val="ConsPlusNormal0"/>
              <w:jc w:val="center"/>
            </w:pPr>
            <w:r>
              <w:rPr>
                <w:color w:val="392C69"/>
              </w:rPr>
              <w:t>от 04.04.2025 N 119, от 07.04.2025 N 126, от 16.04.2025 N 132,</w:t>
            </w:r>
          </w:p>
          <w:p w:rsidR="00C4368C" w:rsidRDefault="0050276A">
            <w:pPr>
              <w:pStyle w:val="ConsPlusNormal0"/>
              <w:jc w:val="center"/>
            </w:pPr>
            <w:r>
              <w:rPr>
                <w:color w:val="392C69"/>
              </w:rPr>
              <w:t>от 16.04.2025 N 133, от 25.04.2025 N 162, от 14.05.2025 N 183,</w:t>
            </w:r>
          </w:p>
          <w:p w:rsidR="00C4368C" w:rsidRDefault="0050276A">
            <w:pPr>
              <w:pStyle w:val="ConsPlusNormal0"/>
              <w:jc w:val="center"/>
            </w:pPr>
            <w:r>
              <w:rPr>
                <w:color w:val="392C69"/>
              </w:rPr>
              <w:t>от 27.05.2025 N 206, от 03.06.2025 N 216, от 16.06.2025 N 232,</w:t>
            </w:r>
          </w:p>
          <w:p w:rsidR="00C4368C" w:rsidRDefault="0050276A">
            <w:pPr>
              <w:pStyle w:val="ConsPlusNormal0"/>
              <w:jc w:val="center"/>
            </w:pPr>
            <w:r>
              <w:rPr>
                <w:color w:val="392C69"/>
              </w:rPr>
              <w:t>от 30.06.</w:t>
            </w:r>
            <w:r>
              <w:rPr>
                <w:color w:val="392C69"/>
              </w:rPr>
              <w:t>2025 N 261, от 16.07.2025 N 284, от 25.07.2025 N 297,</w:t>
            </w:r>
          </w:p>
          <w:p w:rsidR="00C4368C" w:rsidRDefault="0050276A">
            <w:pPr>
              <w:pStyle w:val="ConsPlusNormal0"/>
              <w:jc w:val="center"/>
            </w:pPr>
            <w:r>
              <w:rPr>
                <w:color w:val="392C69"/>
              </w:rPr>
              <w:t>от 18.08.2025 N 325, от 19.08.2025 N 327, от 08.09.2025 N 343,</w:t>
            </w:r>
          </w:p>
          <w:p w:rsidR="00C4368C" w:rsidRDefault="0050276A">
            <w:pPr>
              <w:pStyle w:val="ConsPlusNormal0"/>
              <w:jc w:val="center"/>
            </w:pPr>
            <w:r>
              <w:rPr>
                <w:color w:val="392C69"/>
              </w:rPr>
              <w:t>от 15.09.2025 N 354, от 17.09.2025 N 358, от 18.09.2025 N 361,</w:t>
            </w:r>
          </w:p>
          <w:p w:rsidR="00C4368C" w:rsidRDefault="0050276A">
            <w:pPr>
              <w:pStyle w:val="ConsPlusNormal0"/>
              <w:jc w:val="center"/>
            </w:pPr>
            <w:r>
              <w:rPr>
                <w:color w:val="392C69"/>
              </w:rPr>
              <w:t>от 24.09.2025 N 367, от 30.09.2025 N 375, от 16.10.2025 N 397,</w:t>
            </w:r>
          </w:p>
          <w:p w:rsidR="00C4368C" w:rsidRDefault="0050276A">
            <w:pPr>
              <w:pStyle w:val="ConsPlusNormal0"/>
              <w:jc w:val="center"/>
            </w:pPr>
            <w:r>
              <w:rPr>
                <w:color w:val="392C69"/>
              </w:rPr>
              <w:t>от 27.10.2025</w:t>
            </w:r>
            <w:r>
              <w:rPr>
                <w:color w:val="392C69"/>
              </w:rPr>
              <w:t xml:space="preserve"> N 411, от 31.10.2025 N 415, от 31.10.2025 N 416,</w:t>
            </w:r>
          </w:p>
          <w:p w:rsidR="00C4368C" w:rsidRDefault="0050276A">
            <w:pPr>
              <w:pStyle w:val="ConsPlusNormal0"/>
              <w:jc w:val="center"/>
            </w:pPr>
            <w:r>
              <w:rPr>
                <w:color w:val="392C69"/>
              </w:rPr>
              <w:t>от 25.11.2025 N 450, от 04.12.2025 N 472, от 13.01.2026 N 7,</w:t>
            </w:r>
          </w:p>
          <w:p w:rsidR="00C4368C" w:rsidRDefault="0050276A">
            <w:pPr>
              <w:pStyle w:val="ConsPlusNormal0"/>
              <w:jc w:val="center"/>
            </w:pPr>
            <w:r>
              <w:rPr>
                <w:color w:val="392C69"/>
              </w:rPr>
              <w:t>от 16.01.2026 N 15, от 28.01.2026 N 25, от 28.01.2026 N 27,</w:t>
            </w:r>
          </w:p>
          <w:p w:rsidR="00C4368C" w:rsidRDefault="0050276A">
            <w:pPr>
              <w:pStyle w:val="ConsPlusNormal0"/>
              <w:jc w:val="center"/>
            </w:pPr>
            <w:r>
              <w:rPr>
                <w:color w:val="392C69"/>
              </w:rPr>
              <w:t>от 11.02.2026 N 49, от 12.02.2026 N 51, от 12.02.2026 N 52,</w:t>
            </w:r>
          </w:p>
          <w:p w:rsidR="00C4368C" w:rsidRDefault="0050276A">
            <w:pPr>
              <w:pStyle w:val="ConsPlusNormal0"/>
              <w:jc w:val="center"/>
            </w:pPr>
            <w:r>
              <w:rPr>
                <w:color w:val="392C69"/>
              </w:rPr>
              <w:t>от 05.03.2026 N 81)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4368C" w:rsidRDefault="00C4368C">
            <w:pPr>
              <w:pStyle w:val="ConsPlusNormal0"/>
            </w:pPr>
          </w:p>
        </w:tc>
      </w:tr>
    </w:tbl>
    <w:p w:rsidR="00C4368C" w:rsidRDefault="00C4368C">
      <w:pPr>
        <w:pStyle w:val="ConsPlusNormal0"/>
        <w:jc w:val="both"/>
      </w:pPr>
    </w:p>
    <w:p w:rsidR="00C4368C" w:rsidRDefault="0050276A">
      <w:pPr>
        <w:pStyle w:val="ConsPlusNormal0"/>
        <w:ind w:firstLine="540"/>
        <w:jc w:val="both"/>
      </w:pPr>
      <w:r>
        <w:t>В соответствии со статьей 2.3 Закона Российской Федерации от 21 февраля 1992 года N 2395-1 "О недрах", Законом Томской области от 12 сентября 2003 года N 116-ОЗ "О недропользовании на территории Томской области" приказываю:</w:t>
      </w:r>
    </w:p>
    <w:p w:rsidR="00C4368C" w:rsidRDefault="0050276A">
      <w:pPr>
        <w:pStyle w:val="ConsPlusNormal0"/>
        <w:spacing w:before="240"/>
        <w:ind w:firstLine="540"/>
        <w:jc w:val="both"/>
      </w:pPr>
      <w:r>
        <w:t xml:space="preserve">1. Утвердить </w:t>
      </w:r>
      <w:hyperlink w:anchor="P44" w:tooltip="ПЕРЕЧЕНЬ">
        <w:r>
          <w:rPr>
            <w:color w:val="0000FF"/>
          </w:rPr>
          <w:t>перечень</w:t>
        </w:r>
      </w:hyperlink>
      <w:r>
        <w:t xml:space="preserve"> участков недр местного значения, содержащих общераспространенные полезные ископаемые, на территории Томской области согласно приложению к настоящему приказу.</w:t>
      </w:r>
    </w:p>
    <w:p w:rsidR="00C4368C" w:rsidRDefault="0050276A">
      <w:pPr>
        <w:pStyle w:val="ConsPlusNormal0"/>
        <w:spacing w:before="240"/>
        <w:ind w:firstLine="540"/>
        <w:jc w:val="both"/>
      </w:pPr>
      <w:r>
        <w:t>2. Контроль за исполнением настоящего приказа возложить на председат</w:t>
      </w:r>
      <w:r>
        <w:t>еля комитета по запасам полезных ископаемых и фондам геологической информации Департамента природных ресурсов и охраны окружающей среды Томской области.</w:t>
      </w:r>
    </w:p>
    <w:p w:rsidR="00C4368C" w:rsidRDefault="0050276A">
      <w:pPr>
        <w:pStyle w:val="ConsPlusNormal0"/>
        <w:spacing w:before="240"/>
        <w:ind w:firstLine="540"/>
        <w:jc w:val="both"/>
      </w:pPr>
      <w:r>
        <w:t>3. Настоящий приказ вступает в силу со дня его официального опубликования.</w:t>
      </w:r>
    </w:p>
    <w:p w:rsidR="00C4368C" w:rsidRDefault="00C4368C">
      <w:pPr>
        <w:pStyle w:val="ConsPlusNormal0"/>
        <w:jc w:val="both"/>
      </w:pPr>
    </w:p>
    <w:p w:rsidR="00C4368C" w:rsidRDefault="0050276A">
      <w:pPr>
        <w:pStyle w:val="ConsPlusNormal0"/>
        <w:jc w:val="right"/>
      </w:pPr>
      <w:r>
        <w:t>Начальник Департамента</w:t>
      </w:r>
    </w:p>
    <w:p w:rsidR="00C4368C" w:rsidRDefault="0050276A">
      <w:pPr>
        <w:pStyle w:val="ConsPlusNormal0"/>
        <w:jc w:val="right"/>
      </w:pPr>
      <w:r>
        <w:t>А.С.</w:t>
      </w:r>
      <w:r>
        <w:t>ЗАЙЦЕВ</w:t>
      </w:r>
    </w:p>
    <w:p w:rsidR="00C4368C" w:rsidRDefault="00C4368C">
      <w:pPr>
        <w:pStyle w:val="ConsPlusNormal0"/>
        <w:jc w:val="both"/>
      </w:pPr>
    </w:p>
    <w:p w:rsidR="00C4368C" w:rsidRDefault="00C4368C">
      <w:pPr>
        <w:pStyle w:val="ConsPlusNormal0"/>
        <w:jc w:val="both"/>
      </w:pPr>
    </w:p>
    <w:p w:rsidR="00C4368C" w:rsidRDefault="00C4368C">
      <w:pPr>
        <w:pStyle w:val="ConsPlusNormal0"/>
        <w:jc w:val="both"/>
      </w:pPr>
    </w:p>
    <w:p w:rsidR="00C4368C" w:rsidRDefault="00C4368C">
      <w:pPr>
        <w:pStyle w:val="ConsPlusNormal0"/>
        <w:jc w:val="both"/>
      </w:pPr>
    </w:p>
    <w:p w:rsidR="00C4368C" w:rsidRDefault="00C4368C">
      <w:pPr>
        <w:pStyle w:val="ConsPlusNormal0"/>
        <w:jc w:val="both"/>
      </w:pPr>
    </w:p>
    <w:p w:rsidR="00C4368C" w:rsidRDefault="0050276A">
      <w:pPr>
        <w:pStyle w:val="ConsPlusNormal0"/>
        <w:jc w:val="right"/>
        <w:outlineLvl w:val="0"/>
      </w:pPr>
      <w:r>
        <w:t>Приложение</w:t>
      </w:r>
    </w:p>
    <w:p w:rsidR="00C4368C" w:rsidRDefault="0050276A">
      <w:pPr>
        <w:pStyle w:val="ConsPlusNormal0"/>
        <w:jc w:val="right"/>
      </w:pPr>
      <w:r>
        <w:t>к приказу</w:t>
      </w:r>
    </w:p>
    <w:p w:rsidR="00C4368C" w:rsidRDefault="0050276A">
      <w:pPr>
        <w:pStyle w:val="ConsPlusNormal0"/>
        <w:jc w:val="right"/>
      </w:pPr>
      <w:r>
        <w:t>Департамента природных ресурсов и охраны</w:t>
      </w:r>
    </w:p>
    <w:p w:rsidR="00C4368C" w:rsidRDefault="0050276A">
      <w:pPr>
        <w:pStyle w:val="ConsPlusNormal0"/>
        <w:jc w:val="right"/>
      </w:pPr>
      <w:r>
        <w:t>окружающей среды Томской области</w:t>
      </w:r>
    </w:p>
    <w:p w:rsidR="00C4368C" w:rsidRDefault="0050276A">
      <w:pPr>
        <w:pStyle w:val="ConsPlusNormal0"/>
        <w:jc w:val="right"/>
      </w:pPr>
      <w:r>
        <w:t>от 21.11.2024 N 168</w:t>
      </w:r>
    </w:p>
    <w:p w:rsidR="00C4368C" w:rsidRDefault="00C4368C">
      <w:pPr>
        <w:pStyle w:val="ConsPlusNormal0"/>
        <w:jc w:val="both"/>
      </w:pPr>
    </w:p>
    <w:p w:rsidR="00C4368C" w:rsidRDefault="0050276A">
      <w:pPr>
        <w:pStyle w:val="ConsPlusTitle0"/>
        <w:jc w:val="center"/>
      </w:pPr>
      <w:bookmarkStart w:id="1" w:name="P44"/>
      <w:bookmarkEnd w:id="1"/>
      <w:r>
        <w:t>ПЕРЕЧЕНЬ</w:t>
      </w:r>
    </w:p>
    <w:p w:rsidR="00C4368C" w:rsidRDefault="0050276A">
      <w:pPr>
        <w:pStyle w:val="ConsPlusTitle0"/>
        <w:jc w:val="center"/>
      </w:pPr>
      <w:r>
        <w:t>УЧАСТКОВ НЕДР МЕСТНОГО ЗНАЧЕНИЯ, СОДЕРЖАЩИХ</w:t>
      </w:r>
    </w:p>
    <w:p w:rsidR="00C4368C" w:rsidRDefault="0050276A">
      <w:pPr>
        <w:pStyle w:val="ConsPlusTitle0"/>
        <w:jc w:val="center"/>
      </w:pPr>
      <w:r>
        <w:t>ОБЩЕРАСПРОСТРАНЕННЫЕ ПОЛЕЗНЫЕ ИСКОПАЕМЫЕ,</w:t>
      </w:r>
    </w:p>
    <w:p w:rsidR="00C4368C" w:rsidRDefault="0050276A">
      <w:pPr>
        <w:pStyle w:val="ConsPlusTitle0"/>
        <w:jc w:val="center"/>
      </w:pPr>
      <w:r>
        <w:t>НА ТЕРРИТОРИИ ТОМСКОЙ ОБЛАСТИ</w:t>
      </w:r>
    </w:p>
    <w:p w:rsidR="00C4368C" w:rsidRDefault="00C4368C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C4368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4368C" w:rsidRDefault="00C4368C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4368C" w:rsidRDefault="0050276A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4368C" w:rsidRDefault="0050276A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приказов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center"/>
            </w:pPr>
            <w:r>
              <w:rPr>
                <w:color w:val="392C69"/>
              </w:rPr>
              <w:t>Томской области от 24.03.2025 N 106, от 27.03.2025 N 110,</w:t>
            </w:r>
          </w:p>
          <w:p w:rsidR="00C4368C" w:rsidRDefault="0050276A">
            <w:pPr>
              <w:pStyle w:val="ConsPlusNormal0"/>
              <w:jc w:val="center"/>
            </w:pPr>
            <w:r>
              <w:rPr>
                <w:color w:val="392C69"/>
              </w:rPr>
              <w:t>от 04.04.2025 N 119, от 07.04.2025 N 126, от 16.04.2025 N 132,</w:t>
            </w:r>
          </w:p>
          <w:p w:rsidR="00C4368C" w:rsidRDefault="0050276A">
            <w:pPr>
              <w:pStyle w:val="ConsPlusNormal0"/>
              <w:jc w:val="center"/>
            </w:pPr>
            <w:r>
              <w:rPr>
                <w:color w:val="392C69"/>
              </w:rPr>
              <w:t>от 16.04.2025 N 133, от 25.04.2</w:t>
            </w:r>
            <w:r>
              <w:rPr>
                <w:color w:val="392C69"/>
              </w:rPr>
              <w:t>025 N 162, от 14.05.2025 N 183,</w:t>
            </w:r>
          </w:p>
          <w:p w:rsidR="00C4368C" w:rsidRDefault="0050276A">
            <w:pPr>
              <w:pStyle w:val="ConsPlusNormal0"/>
              <w:jc w:val="center"/>
            </w:pPr>
            <w:r>
              <w:rPr>
                <w:color w:val="392C69"/>
              </w:rPr>
              <w:t>от 27.05.2025 N 206, от 03.06.2025 N 216, от 16.06.2025 N 232,</w:t>
            </w:r>
          </w:p>
          <w:p w:rsidR="00C4368C" w:rsidRDefault="0050276A">
            <w:pPr>
              <w:pStyle w:val="ConsPlusNormal0"/>
              <w:jc w:val="center"/>
            </w:pPr>
            <w:r>
              <w:rPr>
                <w:color w:val="392C69"/>
              </w:rPr>
              <w:t>от 30.06.2025 N 261, от 16.07.2025 N 284, от 25.07.2025 N 297,</w:t>
            </w:r>
          </w:p>
          <w:p w:rsidR="00C4368C" w:rsidRDefault="0050276A">
            <w:pPr>
              <w:pStyle w:val="ConsPlusNormal0"/>
              <w:jc w:val="center"/>
            </w:pPr>
            <w:r>
              <w:rPr>
                <w:color w:val="392C69"/>
              </w:rPr>
              <w:t>от 18.08.2025 N 325, от 19.08.2025 N 327, от 08.09.2025 N 343,</w:t>
            </w:r>
          </w:p>
          <w:p w:rsidR="00C4368C" w:rsidRDefault="0050276A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15.09.2025 N 354, от 17.09.2025 </w:t>
            </w:r>
            <w:r>
              <w:rPr>
                <w:color w:val="392C69"/>
              </w:rPr>
              <w:t>N 358, от 18.09.2025 N 361,</w:t>
            </w:r>
          </w:p>
          <w:p w:rsidR="00C4368C" w:rsidRDefault="0050276A">
            <w:pPr>
              <w:pStyle w:val="ConsPlusNormal0"/>
              <w:jc w:val="center"/>
            </w:pPr>
            <w:r>
              <w:rPr>
                <w:color w:val="392C69"/>
              </w:rPr>
              <w:t>от 24.09.2025 N 367, от 30.09.2025 N 375, от 16.10.2025 N 397,</w:t>
            </w:r>
          </w:p>
          <w:p w:rsidR="00C4368C" w:rsidRDefault="0050276A">
            <w:pPr>
              <w:pStyle w:val="ConsPlusNormal0"/>
              <w:jc w:val="center"/>
            </w:pPr>
            <w:r>
              <w:rPr>
                <w:color w:val="392C69"/>
              </w:rPr>
              <w:t>от 27.10.2025 N 411, от 31.10.2025 N 415, от 31.10.2025 N 416,</w:t>
            </w:r>
          </w:p>
          <w:p w:rsidR="00C4368C" w:rsidRDefault="0050276A">
            <w:pPr>
              <w:pStyle w:val="ConsPlusNormal0"/>
              <w:jc w:val="center"/>
            </w:pPr>
            <w:r>
              <w:rPr>
                <w:color w:val="392C69"/>
              </w:rPr>
              <w:t>от 25.11.2025 N 450, от 04.12.2025 N 472, от 13.01.2026 N 7,</w:t>
            </w:r>
          </w:p>
          <w:p w:rsidR="00C4368C" w:rsidRDefault="0050276A">
            <w:pPr>
              <w:pStyle w:val="ConsPlusNormal0"/>
              <w:jc w:val="center"/>
            </w:pPr>
            <w:r>
              <w:rPr>
                <w:color w:val="392C69"/>
              </w:rPr>
              <w:t>от 16.01.2026 N 15, от 28.01.2026 N 25, о</w:t>
            </w:r>
            <w:r>
              <w:rPr>
                <w:color w:val="392C69"/>
              </w:rPr>
              <w:t>т 28.01.2026 N 27,</w:t>
            </w:r>
          </w:p>
          <w:p w:rsidR="00C4368C" w:rsidRDefault="0050276A">
            <w:pPr>
              <w:pStyle w:val="ConsPlusNormal0"/>
              <w:jc w:val="center"/>
            </w:pPr>
            <w:r>
              <w:rPr>
                <w:color w:val="392C69"/>
              </w:rPr>
              <w:t>от 11.02.2026 N 49, от 12.02.2026 N 51, от 12.02.2026 N 52,</w:t>
            </w:r>
          </w:p>
          <w:p w:rsidR="00C4368C" w:rsidRDefault="0050276A">
            <w:pPr>
              <w:pStyle w:val="ConsPlusNormal0"/>
              <w:jc w:val="center"/>
            </w:pPr>
            <w:r>
              <w:rPr>
                <w:color w:val="392C69"/>
              </w:rPr>
              <w:t>от 05.03.2026 N 81)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4368C" w:rsidRDefault="00C4368C">
            <w:pPr>
              <w:pStyle w:val="ConsPlusNormal0"/>
            </w:pPr>
          </w:p>
        </w:tc>
      </w:tr>
    </w:tbl>
    <w:p w:rsidR="00C4368C" w:rsidRDefault="00C4368C">
      <w:pPr>
        <w:pStyle w:val="ConsPlusNormal0"/>
        <w:jc w:val="both"/>
      </w:pPr>
    </w:p>
    <w:p w:rsidR="00C4368C" w:rsidRDefault="00C4368C">
      <w:pPr>
        <w:pStyle w:val="ConsPlusNormal0"/>
        <w:sectPr w:rsidR="00C4368C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9"/>
        <w:gridCol w:w="1716"/>
        <w:gridCol w:w="1666"/>
        <w:gridCol w:w="766"/>
        <w:gridCol w:w="458"/>
        <w:gridCol w:w="493"/>
        <w:gridCol w:w="460"/>
        <w:gridCol w:w="766"/>
        <w:gridCol w:w="493"/>
        <w:gridCol w:w="460"/>
        <w:gridCol w:w="766"/>
        <w:gridCol w:w="1642"/>
        <w:gridCol w:w="2136"/>
        <w:gridCol w:w="2136"/>
        <w:gridCol w:w="1791"/>
      </w:tblGrid>
      <w:tr w:rsidR="00C4368C">
        <w:tc>
          <w:tcPr>
            <w:tcW w:w="484" w:type="dxa"/>
            <w:vMerge w:val="restart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lastRenderedPageBreak/>
              <w:t>N пп</w:t>
            </w:r>
          </w:p>
        </w:tc>
        <w:tc>
          <w:tcPr>
            <w:tcW w:w="2211" w:type="dxa"/>
            <w:vMerge w:val="restart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Вид полезного ископаемого</w:t>
            </w:r>
          </w:p>
        </w:tc>
        <w:tc>
          <w:tcPr>
            <w:tcW w:w="2041" w:type="dxa"/>
            <w:vMerge w:val="restart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Наименование участка недр (месторождение, участок, площадь), местоположение (район)</w:t>
            </w:r>
          </w:p>
        </w:tc>
        <w:tc>
          <w:tcPr>
            <w:tcW w:w="5447" w:type="dxa"/>
            <w:gridSpan w:val="8"/>
            <w:vMerge w:val="restart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Площадь, кв. км (S), географические координаты крайних точек участка недр</w:t>
            </w:r>
          </w:p>
        </w:tc>
        <w:tc>
          <w:tcPr>
            <w:tcW w:w="3685" w:type="dxa"/>
            <w:gridSpan w:val="2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Запасы и прогнозные ресурсы участка недр</w:t>
            </w:r>
          </w:p>
        </w:tc>
        <w:tc>
          <w:tcPr>
            <w:tcW w:w="1609" w:type="dxa"/>
            <w:vMerge w:val="restart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Планируемый вид пользования недрами</w:t>
            </w:r>
          </w:p>
        </w:tc>
        <w:tc>
          <w:tcPr>
            <w:tcW w:w="1757" w:type="dxa"/>
            <w:vMerge w:val="restart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Реквизиты лицензии на пользование участком недр/отнесение участка недр к нераспределенному фонду недр</w:t>
            </w:r>
          </w:p>
        </w:tc>
      </w:tr>
      <w:tr w:rsidR="00C4368C">
        <w:trPr>
          <w:trHeight w:val="276"/>
        </w:trPr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gridSpan w:val="8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1757" w:type="dxa"/>
            <w:vMerge w:val="restart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количество запасов и прогнозных ресурсов (с указанием категории) (ед. изм.)</w:t>
            </w:r>
          </w:p>
        </w:tc>
        <w:tc>
          <w:tcPr>
            <w:tcW w:w="1928" w:type="dxa"/>
            <w:vMerge w:val="restart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протокол экспертизы запасов (экспертный орган, номер, дата)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904" w:type="dxa"/>
            <w:vMerge w:val="restart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S</w:t>
            </w:r>
          </w:p>
        </w:tc>
        <w:tc>
          <w:tcPr>
            <w:tcW w:w="529" w:type="dxa"/>
            <w:vMerge w:val="restart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N точ.</w:t>
            </w:r>
          </w:p>
        </w:tc>
        <w:tc>
          <w:tcPr>
            <w:tcW w:w="2007" w:type="dxa"/>
            <w:gridSpan w:val="3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с.ш.</w:t>
            </w:r>
          </w:p>
        </w:tc>
        <w:tc>
          <w:tcPr>
            <w:tcW w:w="2007" w:type="dxa"/>
            <w:gridSpan w:val="3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в.д.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град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мин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сек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град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мин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сек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211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041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447" w:type="dxa"/>
            <w:gridSpan w:val="8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3685" w:type="dxa"/>
            <w:gridSpan w:val="2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60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757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Глина (кроме огнеупорной, формовочной, бентонитовой, кислотоупорной, используемой для фарфоро-фаянсовой, металлургической, лакокрасочной и цементной промышленности, каолина)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Карьер N 3, Парабельский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0,436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03,39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51,64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- 1044759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 xml:space="preserve">Протокол от 23.06.2016 N 105 заседания экспертной комиссии по государственной экспертизе запасов о предоставляемых в пользование участках недр местного значения (содержащих месторождения общераспространенных </w:t>
            </w:r>
            <w:r>
              <w:t>полезных ископаемых) (далее - экспертная комиссия)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изучение, разведка и добыча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Нераспределенный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02,73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27,87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45,71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43,93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41,55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54,90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содержащий рудные минералы в повышенных концентрациях)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Чулым-Тегульдетский, Тегульдетский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0,11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51,121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01,570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Запасы песка по категории С</w:t>
            </w:r>
            <w:r>
              <w:rPr>
                <w:vertAlign w:val="subscript"/>
              </w:rPr>
              <w:t>1</w:t>
            </w:r>
            <w:r>
              <w:t xml:space="preserve"> - 287660 м</w:t>
            </w:r>
            <w:r>
              <w:rPr>
                <w:vertAlign w:val="superscript"/>
              </w:rPr>
              <w:t>3</w:t>
            </w:r>
            <w:r>
              <w:t>; 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- 500000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Протокол заседания экспертной комиссии от 25.06.2019 N 141; протокол от 23.06.2016 N 105 заседания экспертной комиссии;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изучение, разведка и добыча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ТОМ02</w:t>
            </w:r>
            <w:r>
              <w:t>274ТР (до 23.07.2038)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59,808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01,411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05,089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12,920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07,181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23,702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01,018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27,562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содержащий рудные минералы в повышенных концентрациях)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Проточный, Александровский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0,180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54,618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27,293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- 500000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Протокол от 26.12.2016 N 110 заседания экспертной комиссии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Нераспределенный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54,617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41,291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49,246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58,537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37,612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48,073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42,767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26,112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содержащий рудные минералы в повышенных концентрациях)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Высокоярский 2, Парабельский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0,160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04,485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81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22,982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Запасы песка по категории С</w:t>
            </w:r>
            <w:r>
              <w:rPr>
                <w:vertAlign w:val="subscript"/>
              </w:rPr>
              <w:t>1</w:t>
            </w:r>
            <w:r>
              <w:t xml:space="preserve"> - 438800 м</w:t>
            </w:r>
            <w:r>
              <w:rPr>
                <w:vertAlign w:val="superscript"/>
              </w:rPr>
              <w:t>3</w:t>
            </w:r>
          </w:p>
          <w:p w:rsidR="00C4368C" w:rsidRDefault="0050276A">
            <w:pPr>
              <w:pStyle w:val="ConsPlusNormal0"/>
            </w:pPr>
            <w:r>
              <w:t>С</w:t>
            </w:r>
            <w:r>
              <w:rPr>
                <w:vertAlign w:val="subscript"/>
              </w:rPr>
              <w:t>2</w:t>
            </w:r>
            <w:r>
              <w:t xml:space="preserve"> - 389540 м</w:t>
            </w:r>
            <w:r>
              <w:rPr>
                <w:vertAlign w:val="superscript"/>
              </w:rPr>
              <w:t>3</w:t>
            </w:r>
            <w:r>
              <w:t>; 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- 480000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Протокол от 08.08.2019 N 143 заседания экспертной комиссии; протокол от 10.07.2017 N 119 заседания экспертной комиссии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Разведка и добыча полезных ископаемых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ТОМ02331ТЭ (до 24.10.2029) ТОМ02280ТП (до 04.12.2019)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12,406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81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45,72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02,626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81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58,381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43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54,645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81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36,543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(в ред. приказа</w:t>
            </w:r>
            <w:r>
              <w:t xml:space="preserve">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05.03.2026 N 81)</w:t>
            </w: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содержащий рудные минералы в повышенных концентрациях), суглинок (кроме используемого в цементной промышленности)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Карьер N 1 Ясного нефтяног</w:t>
            </w:r>
            <w:r>
              <w:t>о месторождения, Каргасокский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0,3804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03,7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26,2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песка - 546000 м</w:t>
            </w:r>
            <w:r>
              <w:rPr>
                <w:vertAlign w:val="superscript"/>
              </w:rPr>
              <w:t>3</w:t>
            </w:r>
            <w:r>
              <w:t xml:space="preserve"> и суглинка - 203000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Протокол от 08.12.2017 N 123 заседания экспертной комиссии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изучение, разведка и добыча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Нераспределе</w:t>
            </w:r>
            <w:r>
              <w:t>нный ТОМ02272ТР (до 24.10.2019)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11,2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45,0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05,6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54,0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58,3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37,0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50,8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45,8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53,6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57,5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01,0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06,3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00,0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15,0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10,6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31,5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03,4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44,5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42,1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54,1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содержащий рудные минералы в повышенных концентрациях)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Карьер N 3 Гураринского нефтяного месторождения, Каргасокский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0,1074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23,6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0,2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- 460000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Протокол от 08.12.2017 N 123 заседания экспертной комиссии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изучение, разведка и добыча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Нераспределенный ТОМ02273ТР (до 05.04.2019)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19,4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20,3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18,1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21,4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9,3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14,5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54,8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содержащий рудные минералы в повышенных концентрациях)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Ингузетский, Верхнекетский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0,08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56,076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38,615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Запасы песка по категории С</w:t>
            </w:r>
            <w:r>
              <w:rPr>
                <w:vertAlign w:val="subscript"/>
              </w:rPr>
              <w:t>1</w:t>
            </w:r>
            <w:r>
              <w:t xml:space="preserve"> - 305400 м</w:t>
            </w:r>
            <w:r>
              <w:rPr>
                <w:vertAlign w:val="superscript"/>
              </w:rPr>
              <w:t>3</w:t>
            </w:r>
            <w:r>
              <w:t>; 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- 300000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Протокол заседания экспертной комиссии от 20.12.2019 N 148; Протокол от 16.03.2018 N 126 заседания экспертной комиссии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изучение, разведка и добыча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ТОМ02292ТР (до 22.11.2028)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47,829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37,542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46,490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27,329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42,602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12,073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47,685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09,668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51,411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26,811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содержащий рудные минералы в повышенных концентрациях)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Чигасский, Парабельский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0,064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10,30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81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09,66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Запасы песка по категории С</w:t>
            </w:r>
            <w:r>
              <w:rPr>
                <w:vertAlign w:val="subscript"/>
              </w:rPr>
              <w:t>1</w:t>
            </w:r>
            <w:r>
              <w:t xml:space="preserve"> - 639360 м</w:t>
            </w:r>
            <w:r>
              <w:rPr>
                <w:vertAlign w:val="superscript"/>
              </w:rPr>
              <w:t>3</w:t>
            </w:r>
            <w:r>
              <w:t>; 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- 600000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Протокол заседания экспертной комиссии N 145 от 21.10.2019; Протокол от 12.02.2014 N 59 заседания экспертной комиссии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изучение, разведка и добыча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Нераспр</w:t>
            </w:r>
            <w:r>
              <w:t>еделенный фонд недр ТОМ02308ТР (до 15.02.2024)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05,88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81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16,14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05,18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81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18,32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03,05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81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20,69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59,69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81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19,81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58,89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81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17,34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58,58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81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09,64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00,64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81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03,57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03,29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81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06,68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08,83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81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04,44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Песчано-гравийные, гравийно-песчаные, валунно-гравийно-песчаные, валунно-глыбовые породы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Эуштинский 3, Томский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0,019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10,420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00,529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Запасы песчано-гравийного материала по категории - 233130 м</w:t>
            </w:r>
            <w:r>
              <w:rPr>
                <w:vertAlign w:val="superscript"/>
              </w:rPr>
              <w:t>3</w:t>
            </w:r>
            <w:r>
              <w:t>; 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- 79696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Протокол заседания экспертной комиссии N 142 от 23.07.2019; Протокол от 16.03.2018 N 126 заседания экспертной комиссии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изучение, разведка и добыча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ТОМ02291ТР (до 22.11.2028)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10,431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59,295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10,729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58,974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10,741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57,599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12,414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56,457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16,869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55,391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17,435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02,110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11,488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01,927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10,815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01,547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содержащий рудные минералы в повышенных концентрациях)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Аргат-Юл 2, Первомайский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0,0445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07,5408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54,6288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- 200000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Протокол от 30.04.2019 N 140 заседания экспертной комиссии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изучение, разведка и добыча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Нераспределенный фонд недр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08,0412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03,9096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59,0916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06,0912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58,4292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56,3316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содержащий рудные минералы в повышенных концентрациях)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Белояровский 10, Верхнекетский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0,031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40,05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16,69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Запасы песка по категории С</w:t>
            </w:r>
            <w:r>
              <w:rPr>
                <w:vertAlign w:val="subscript"/>
              </w:rPr>
              <w:t>1</w:t>
            </w:r>
            <w:r>
              <w:t xml:space="preserve"> - 171034 м</w:t>
            </w:r>
            <w:r>
              <w:rPr>
                <w:vertAlign w:val="superscript"/>
              </w:rPr>
              <w:t>3</w:t>
            </w:r>
            <w:r>
              <w:t>; 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- 146000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Протокол заседания экспертной комиссии N 159 от 05.06.2020; Протокол от 30.04.2019 N 140 заседания экспертной комиссии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изучение, разведка и добыча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ТОМ02352ТР (до 25.12.2044)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38,37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58,42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34,33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04,70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36,05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15,21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содержащий рудные минералы в повышенных концентрациях)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Первомайский 2, Первомайский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0,086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55,61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13,93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- 400000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Протокол от 30.04.2019 N 140 заседания экспертной комиссии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изучение, разведка и добыча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ТОМ02375ТР (до 17.03.2040)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51,64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00,14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58,44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55,42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07,90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50,65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08,79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56,03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01,13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03,66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58,87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8,80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 xml:space="preserve">Магматические и метаморфические породы (кроме используемых для производства огнеупорных, кислотоупорных материалов, каменного литья, минеральной ваты и волокон, в цементной промышленности, для минеральной подкормки животных и птицы, декоративно-поделочных </w:t>
            </w:r>
            <w:r>
              <w:t>камней)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Серту, Томский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0,976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54,072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10,52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Запасы магматических и метаморфических пород по категории С</w:t>
            </w:r>
            <w:r>
              <w:rPr>
                <w:vertAlign w:val="subscript"/>
              </w:rPr>
              <w:t>1</w:t>
            </w:r>
            <w:r>
              <w:t xml:space="preserve"> - 4164000 м</w:t>
            </w:r>
            <w:r>
              <w:rPr>
                <w:vertAlign w:val="superscript"/>
              </w:rPr>
              <w:t>3</w:t>
            </w:r>
            <w:r>
              <w:t>, С</w:t>
            </w:r>
            <w:r>
              <w:rPr>
                <w:vertAlign w:val="subscript"/>
              </w:rPr>
              <w:t>2</w:t>
            </w:r>
            <w:r>
              <w:t xml:space="preserve"> - 10182000 м</w:t>
            </w:r>
            <w:r>
              <w:rPr>
                <w:vertAlign w:val="superscript"/>
              </w:rPr>
              <w:t>3</w:t>
            </w:r>
            <w:r>
              <w:t>; 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- 10006000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Протокол заседания экспертной комиссии N 200 от 15.06.2022; Протокол от 30.04.2019 N 140 заседания экспертной комиссии, Протокол от 09.08.2019 N 144 заседания экспертной комиссии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изучение, разведка и добыча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ТОМ80001ТР (до 25.09.2028)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02,672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24,31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22,072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40,11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27,172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53,51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38,671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17,51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23,025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43,25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49,485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33,741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Глина (кроме огнеупорной, формовочной, бентонитовой, кислотоупорной, используемой для фарфоро-фаянсовой, металлургической, лакокрасочной и цементной промышленности, каолина)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Воронинский-3, Томский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0,2447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15,33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40,75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- 734000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Протокол от 30.04.2019 N 140 заседания экспертной комиссии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изучение, разведка и добыча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ТОМ02374ТР (до 28.02.2030)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26,97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20,32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42,01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46,89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42,09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52,32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39,91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55,38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37,26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57,09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34,67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55,75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27,76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49,09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23,54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41,73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18,19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46,56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содержащий рудные минералы в повышенных концентрациях)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Эуштинский 4, Томский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0,131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40,436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48,549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Запасы песка по категории С</w:t>
            </w:r>
            <w:r>
              <w:rPr>
                <w:vertAlign w:val="subscript"/>
              </w:rPr>
              <w:t>1</w:t>
            </w:r>
            <w:r>
              <w:t xml:space="preserve"> - 1340790 м</w:t>
            </w:r>
            <w:r>
              <w:rPr>
                <w:vertAlign w:val="superscript"/>
              </w:rPr>
              <w:t>3</w:t>
            </w:r>
            <w:r>
              <w:t>; 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- 261000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Протокол заседания экспертной комиссии N 202 от 08.09.2022; Протокол от 30.04.2019 N 140 заседания экспертной комиссии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изучение, разведка и добыча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ТОМ80</w:t>
            </w:r>
            <w:r>
              <w:t>028ТР (до 25.03.2046)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40,774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58,100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23,870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10,197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23,845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08,405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21,686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08,695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20,566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08,813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20,403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08,966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16,081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08,833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16,105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06,206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16,202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06,209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17,319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04,770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18,677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04,814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18,686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03,790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17,420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03,749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17,435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02,110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16,869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55,391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18,722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54,948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19,641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56,899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21,527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58,729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23,430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01,470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23,942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03,972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24,798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05,176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26,344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05,324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27,094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04,060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25,833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01,373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25,433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02,672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23,749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58,084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Глина (кроме огнеупорной, формовочной, бентонитовой, кислотоупорной, используемой для фарфоро-фаянсовой, металлургической, лакокрасочной и цементной промышленности, каолина)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Воронинский-4, Томский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0,2285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05,53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55,28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- 686000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Протокол от 30.04.2019 N 140 заседания экспертной комиссии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изучение, разведка и добыча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Нераспределенный фонд недр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15,33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40,75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18,19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46,56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20,09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50,41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28,58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50,78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28,51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02,00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19,81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12,28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16,99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14,47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14,24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11,70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Тимофеевский, Каргасокский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30,137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14,384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07,823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Запасы песка по категории С</w:t>
            </w:r>
            <w:r>
              <w:rPr>
                <w:vertAlign w:val="subscript"/>
              </w:rPr>
              <w:t>1</w:t>
            </w:r>
            <w:r>
              <w:t xml:space="preserve"> - 848355 м</w:t>
            </w:r>
            <w:r>
              <w:rPr>
                <w:vertAlign w:val="superscript"/>
              </w:rPr>
              <w:t>3</w:t>
            </w:r>
            <w:r>
              <w:t xml:space="preserve"> (в том числе на участке "Южный" - в количестве 386300 м</w:t>
            </w:r>
            <w:r>
              <w:rPr>
                <w:vertAlign w:val="superscript"/>
              </w:rPr>
              <w:t>3</w:t>
            </w:r>
            <w:r>
              <w:t>); 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- 5000000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Протокол заседания экспертной комиссии N 199 от 14.06.2022; Протокол от 28.10.2019 N 146 заседания экспертной комиссии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изучение, разведка и добыча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ТОМ80012ТР (до 30.10.2028)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54,466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80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26,947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14,498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80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08,203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47,452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48,244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Торф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Участок N 2 месторождения "Карасевое" (уч. 42), Колпашевский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2,877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05,00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00,00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Запасы месторождения "Карасевое" (уч. 42) в целом: торфа: по категории А - 21947000 т; по категории В - 9949000 т; по категории С</w:t>
            </w:r>
            <w:r>
              <w:rPr>
                <w:vertAlign w:val="subscript"/>
              </w:rPr>
              <w:t>1</w:t>
            </w:r>
            <w:r>
              <w:t xml:space="preserve"> - 34298000 т; забалансовые - 502000 т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Протокол КЗ ПГО по разведке торфа "Торфогеология" от 26.12.1988 N 135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Разведка и добыча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Нераспределенный фонд недр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03,65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25,56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51,19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35,48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40,46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28,79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24,20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52,09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17,43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20,75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05,95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28,73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11,50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18,17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28,04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52,40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36,85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34,51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43,00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50,00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42,00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03,00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19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Торф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Месторождение "Гусевское", Шегарский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338,945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49,72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01,49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Запасы: по категории А - 41821000 т; по категории В - 3665000 т; по категории С</w:t>
            </w:r>
            <w:r>
              <w:rPr>
                <w:vertAlign w:val="subscript"/>
              </w:rPr>
              <w:t>1</w:t>
            </w:r>
            <w:r>
              <w:t xml:space="preserve"> - 1925000 т; по категории С</w:t>
            </w:r>
            <w:r>
              <w:rPr>
                <w:vertAlign w:val="subscript"/>
              </w:rPr>
              <w:t>2</w:t>
            </w:r>
            <w:r>
              <w:t xml:space="preserve"> - 17387000 т; забалансовые - 4302000 т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 xml:space="preserve">Протокол ОТФ НТГУ 1975 N 6, протокол КЗ Мингео РСФСР 1985 N 1951, протокол ТКЗТ ПГО "Торфогеология" 1987 N </w:t>
            </w:r>
            <w:r>
              <w:t>72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Разведка и добыча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Нераспределенный фонд недр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51,85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41,98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25,77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56,96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45,75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06,33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36,49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58,46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14,47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53,72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40,52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22,38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15,49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24,92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01,41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25,62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38,06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08,47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32,83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12,44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21,52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25,46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24,69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16,49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38,25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15,91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35,08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17,82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21,74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53,96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34,24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07,05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17,77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32,13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31,04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07,45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34,33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44,01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12,77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30,73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15,89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11,17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13,59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07,07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14,51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03,97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25,99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59,69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21,97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32,99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32,68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07,78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29,81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24,45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39,77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16,16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14,27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47,70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29,02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07,26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05,02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11,83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36,65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29,21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05,44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18,56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22,01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27,54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05,30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45,78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37,42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56,17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02,68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04,25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Глина (кроме огнеупорной, формовочной, бентонитовой, кислотоупорной, используемой для фарфоро-фаянсовой, металлургической, лакокрасочной и цементной промышленности, каолина)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Перспективный, ЗАТО Северск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2,57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- 12850000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Протокол от 28.10.2019 N 146 заседания экспертной комиссии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изучение, разведка и добыча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ТОМ80011ТР (до 14.10.2040)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Цукаткинский, Парабельский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0,11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45,6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81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59,76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- 500000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Протокол от 28.05.2014 N 61 заседания экспертной комиссии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изучение, разведка и добыча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ТОМ02396ТР (до 18.09.2030)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38,7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81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25,159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43,74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81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25,26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52,92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81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52,02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Песчаник (кроме динасового, для стекольной промышленности, для производства карбида кремния, кристаллического кремния, ферросплавов и флюсов)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Мирненский 20, Томский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0,1997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36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Запасы песчаника по категории С</w:t>
            </w:r>
            <w:r>
              <w:rPr>
                <w:vertAlign w:val="subscript"/>
              </w:rPr>
              <w:t>1</w:t>
            </w:r>
            <w:r>
              <w:t xml:space="preserve"> - 1122900 м</w:t>
            </w:r>
            <w:r>
              <w:rPr>
                <w:vertAlign w:val="superscript"/>
              </w:rPr>
              <w:t>3</w:t>
            </w:r>
            <w:r>
              <w:t>, по категории С</w:t>
            </w:r>
            <w:r>
              <w:rPr>
                <w:vertAlign w:val="subscript"/>
              </w:rPr>
              <w:t>2</w:t>
            </w:r>
            <w:r>
              <w:t xml:space="preserve"> - 44690 м</w:t>
            </w:r>
            <w:r>
              <w:rPr>
                <w:vertAlign w:val="superscript"/>
              </w:rPr>
              <w:t>3</w:t>
            </w:r>
            <w:r>
              <w:t>, запасы магматических пород по категории С</w:t>
            </w:r>
            <w:r>
              <w:rPr>
                <w:vertAlign w:val="subscript"/>
              </w:rPr>
              <w:t>1</w:t>
            </w:r>
            <w:r>
              <w:t xml:space="preserve"> - 93930 м</w:t>
            </w:r>
            <w:r>
              <w:rPr>
                <w:vertAlign w:val="superscript"/>
              </w:rPr>
              <w:t>3</w:t>
            </w:r>
            <w:r>
              <w:t>, по категории С</w:t>
            </w:r>
            <w:r>
              <w:rPr>
                <w:vertAlign w:val="subscript"/>
              </w:rPr>
              <w:t>2</w:t>
            </w:r>
            <w:r>
              <w:t xml:space="preserve"> - 15550 м</w:t>
            </w:r>
            <w:r>
              <w:rPr>
                <w:vertAlign w:val="superscript"/>
              </w:rPr>
              <w:t>3</w:t>
            </w:r>
          </w:p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- 4992500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Протокол заседания экспертной комиссии N 169 от 04.03.2021; Протокол от 03.03.2020 N 152 заседания экспертной комиссии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изучение, разведка и добыча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ТОМ80010ТР (до 15.10.2035)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07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07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52,5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07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43,5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Песчано-гравийные, гравийно-песчаные, валунно-гравийно-песчаные, валунно-глыбовые породы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Прибрежный, Томский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0,502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13,196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18,633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- 2259000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Протокол от 03.03.2020 N 152 заседания экспертной комиссии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Нераспределенный фонд недр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54,206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40,984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59,588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35,372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01,507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40,207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02,749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39,094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02,598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35,732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07,404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31,509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09,009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31,200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12,501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28,838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13,556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21,210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20,461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12,246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27,229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31,574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22,117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36,819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19,305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42,532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19,132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50,038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19,543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07,228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24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Тахтамышевский-19, Томский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0,685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21,20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53,13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- 2000000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Протокол от 03.03.2020 N 152 заседания экспертной комиссии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изучение, разведка и добыча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ТОМ80027ТР (до 25.03.2041)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33,73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33,99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43,92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02,32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54,07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29,76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40,73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52,29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28,05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28,69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23,71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20,59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27,32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12,14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Эуштинский-5, Томский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0,074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54,449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31,702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- 441800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Протокол от 03.03.2020 N 152 заседания экспертной комиссии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изучение, разведка и добыча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ТОМ80029ТР (до 25.03.2032)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54,797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44,329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44,188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50,315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43,839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37,053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Тополевский, Александровский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1,098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16,935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46,368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- 3843000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Протокол от 03.03.2020 N 152 заседания экспертной комиссии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изучение, разведка и добыча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Нераспределенный фонд недр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04,378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22,797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24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56,106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33,122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45,554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14,812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54,806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30,438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содержащий рудные минералы в повышенных концентрациях)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Тахтамышевский 20, Томский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0,121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09,95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43,61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- 605500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Протокол от 29.05.2020 N 158 заседания экспертной комиссии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изучение, разведка и добыча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ТОМ80021ТР (до 08.02.2046)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12,60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43,46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12,88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45,94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15,13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47,46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15,95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56,89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14,49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03,37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16,94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08,00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17,67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14,80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14,90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16,74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13,58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16,11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12,55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11,45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09,73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10,25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08,13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11,65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05,90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11,70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02,85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02,28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05,21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58,92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07,69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01,34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10,05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59,51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10,77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55,65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Песчано-гравийные, гравийно-песчаные, валунно-гравийно-песчаные, валунно-глыбовые породы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Участок Паромный Больше-Дороховского I месторождения, Асиновский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1,819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35,84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49,49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Запасы: по категории А - 3047000 м</w:t>
            </w:r>
            <w:r>
              <w:rPr>
                <w:vertAlign w:val="superscript"/>
              </w:rPr>
              <w:t>3</w:t>
            </w:r>
            <w:r>
              <w:t>; по категории В - 4279000 м</w:t>
            </w:r>
            <w:r>
              <w:rPr>
                <w:vertAlign w:val="superscript"/>
              </w:rPr>
              <w:t>3</w:t>
            </w:r>
            <w:r>
              <w:t>; по категории С</w:t>
            </w:r>
            <w:r>
              <w:rPr>
                <w:vertAlign w:val="subscript"/>
              </w:rPr>
              <w:t>1</w:t>
            </w:r>
            <w:r>
              <w:t xml:space="preserve"> - 15991000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Протокол от 1995 г. N 123 заседания Территориальной комиссии по запасам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Разведка и добыча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ТОМ018219ТЭ (от 28.09.2023 до 08.02.2041)</w:t>
            </w:r>
          </w:p>
          <w:p w:rsidR="00C4368C" w:rsidRDefault="0050276A">
            <w:pPr>
              <w:pStyle w:val="ConsPlusNormal0"/>
            </w:pPr>
            <w:r>
              <w:t>ТОМ80022ТЭ (от 19.02.2021 до</w:t>
            </w:r>
            <w:r>
              <w:t xml:space="preserve"> 28.09.2023)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57,36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29,14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08,62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40,11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40,65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23,46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29,73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33,52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21,79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24,81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16,46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12,45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09,72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58,55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02,18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46,32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содержащий рудные минералы в повышенных концентрациях)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Игол-1, Каргасокский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0,45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18,9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15,3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- 935000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Протокол от 29.05.2020 N 158 заседания экспертной комиссии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изучение, разведка и добыча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ТОМ80044ТР (до 21.05.2036)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22,8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76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17,5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23,0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76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32,3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18,9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76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39,5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15,6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43,8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09,8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00,8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01,9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48,8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05,0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45,9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06,8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35,9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05,1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28,1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00,1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18,4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00,4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15,6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18,8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26,5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содержащий рудные минералы в повышенных концентрациях)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Богородский, Шегарский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1,372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10,00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03,38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- 9606100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Протокол от 09.10.2020 N 161 заседания экспертной комиссии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Геологическое изучение, разведка и добыча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ТОМ033940ТП (до 06.06.2028)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58,85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24,28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29,49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31,88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34,20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26,38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43,61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26,43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59,88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00,32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00,08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41,58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(в ред. приказа</w:t>
            </w:r>
            <w:r>
              <w:t xml:space="preserve">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31.10.2025 N 415)</w:t>
            </w: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31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содержащий рудные минералы в повышенных концентрациях)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Курпайский, Александровский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0,145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52,32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58,70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Запасы песка по кат</w:t>
            </w:r>
            <w:r>
              <w:t>егории С</w:t>
            </w:r>
            <w:r>
              <w:rPr>
                <w:vertAlign w:val="subscript"/>
              </w:rPr>
              <w:t>1</w:t>
            </w:r>
            <w:r>
              <w:t xml:space="preserve"> - 100503 м</w:t>
            </w:r>
            <w:r>
              <w:rPr>
                <w:vertAlign w:val="superscript"/>
              </w:rPr>
              <w:t>3</w:t>
            </w:r>
            <w:r>
              <w:t>, по категории С</w:t>
            </w:r>
            <w:r>
              <w:rPr>
                <w:vertAlign w:val="subscript"/>
              </w:rPr>
              <w:t>2</w:t>
            </w:r>
            <w:r>
              <w:t xml:space="preserve"> - 325688 м</w:t>
            </w:r>
            <w:r>
              <w:rPr>
                <w:vertAlign w:val="superscript"/>
              </w:rPr>
              <w:t>3</w:t>
            </w:r>
            <w:r>
              <w:t>; 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- 725500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Протокол заседания экспертной комиссии от 25.11.2022 N 209; Протокол от 09.10.2020 N 161 заседания экспертной комиссии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изучение, разведка и доб</w:t>
            </w:r>
            <w:r>
              <w:t>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ТОМ80046ТР (до 21.05.2031)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51,43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03,75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49,31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07,26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47,80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17,45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39,75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27,57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38,32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26,03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40,27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04,84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40,01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57,29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40,83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50,05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41,19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49,14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41,59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49,21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42,57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50,79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43,38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51,48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44,35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51,63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45,24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51,64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47,64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51,95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49,11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54,71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49,70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55,73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51,28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57,57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содержащий рудные минералы в повышенных концентрациях)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Протока Канеровская, Колпашевский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0,061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31,268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41,682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- 30700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Протокол от 09.10.2020 N 161 заседания экспертной комиссии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изучение, разведка и добыча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Нераспределенный фонд недр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28,306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52,766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20,915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45,430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25,973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30,094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Песчано-гравийные, гравийно-песчаные, валунно-гравийно-песчаные, валунно-глыбовые породы и песок (кроме стекольного, формовочного, абразивного, для фарфоро-фаянсовой, огнеупорной и цементной промышленности, содержащий рудные минералы в повышенных концентра</w:t>
            </w:r>
            <w:r>
              <w:t>циях)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Светленский 2, Томский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0,281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50,19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22,46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Запасы песчано-гравийного материала по категории - 1459940 м</w:t>
            </w:r>
            <w:r>
              <w:rPr>
                <w:vertAlign w:val="superscript"/>
              </w:rPr>
              <w:t>3</w:t>
            </w:r>
            <w:r>
              <w:t>, запасы песка по категории С</w:t>
            </w:r>
            <w:r>
              <w:rPr>
                <w:vertAlign w:val="subscript"/>
              </w:rPr>
              <w:t>1</w:t>
            </w:r>
            <w:r>
              <w:t xml:space="preserve"> - 420790 м</w:t>
            </w:r>
            <w:r>
              <w:rPr>
                <w:vertAlign w:val="superscript"/>
              </w:rPr>
              <w:t>3</w:t>
            </w:r>
            <w:r>
              <w:t>. 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>: песчано-гравийные, гравийно-песчаные, валунно-гравийно-песчаные, валунно-глыбовые породы - 1377390 м</w:t>
            </w:r>
            <w:r>
              <w:rPr>
                <w:vertAlign w:val="superscript"/>
              </w:rPr>
              <w:t>3</w:t>
            </w:r>
            <w:r>
              <w:t>; песок - 590310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Протокол заседания экспертной комиссии от 14.10.2021 N 181. Протокол от 09.10.2020 N 161 заседания экспертной комиссии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 xml:space="preserve">Геологическое </w:t>
            </w:r>
            <w:r>
              <w:t>изучение, разведка и добыча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ТОМ80045ТР (до 21.05.2046)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40,48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19,74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36,10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12,38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26,39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07,39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15,60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07,80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11,51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00,00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09,53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04,77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19,45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25,43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51,29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29,89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содержащий рудные минералы в повышенных концентрациях)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Белый, Асиновский и Первомайский районы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0,324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48,24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37,75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- 1500000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изучение, разведка и добыча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Нераспределенный фонд недр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49,21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47,48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46,03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5,58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39,92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18,11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29,44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27,77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21,06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25,76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14,80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17,88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14,74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10,51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35,30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5,79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42,17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54,89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43,07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52,31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43,63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47,70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43,57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38,94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447" w:type="dxa"/>
            <w:gridSpan w:val="8"/>
          </w:tcPr>
          <w:p w:rsidR="00C4368C" w:rsidRDefault="0050276A">
            <w:pPr>
              <w:pStyle w:val="ConsPlusNormal0"/>
              <w:jc w:val="center"/>
            </w:pPr>
            <w:r>
              <w:t>Географические координаты угловых точек границ участка недр в геодезической системе координат 2011 года (ГСК-2011)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35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содержащий рудные минералы в повышенных концентрациях)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"Карьер ОПИ N 19 на правобережье р. Лымжа", Александровский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1,294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56,41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46,57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Запасы песка по категории С</w:t>
            </w:r>
            <w:r>
              <w:rPr>
                <w:vertAlign w:val="subscript"/>
              </w:rPr>
              <w:t>1</w:t>
            </w:r>
            <w:r>
              <w:t xml:space="preserve"> - 627604 м</w:t>
            </w:r>
            <w:r>
              <w:rPr>
                <w:vertAlign w:val="superscript"/>
              </w:rPr>
              <w:t>3</w:t>
            </w:r>
            <w:r>
              <w:t>,</w:t>
            </w:r>
          </w:p>
          <w:p w:rsidR="00C4368C" w:rsidRDefault="0050276A">
            <w:pPr>
              <w:pStyle w:val="ConsPlusNormal0"/>
            </w:pPr>
            <w:r>
              <w:t>С</w:t>
            </w:r>
            <w:r>
              <w:rPr>
                <w:vertAlign w:val="subscript"/>
              </w:rPr>
              <w:t>2</w:t>
            </w:r>
            <w:r>
              <w:t xml:space="preserve"> - 1082156 м</w:t>
            </w:r>
            <w:r>
              <w:rPr>
                <w:vertAlign w:val="superscript"/>
              </w:rPr>
              <w:t>3</w:t>
            </w:r>
            <w:r>
              <w:t>. 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- 1785118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Протокол заседания экспертной комиссии от 24.05.2023 N 215 -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изучение, разведка и добыча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ТОМ004666ТР (до 24.06.2037)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49,81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43,34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28,95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32,58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14,86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04,11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16,10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40,03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36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содержащий рудные минералы в повышенных концентрациях)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"Карьер ОПИ N 20 на левобережье р. Лымжа", Александровский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1,161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48,17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56,21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- 1601462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изучение, разведка и добыча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ТОМ005346ТР (до 15.07.2037)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24,45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38,55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57,67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59,06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15,57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04,66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37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Виленский 3, ЗАТО Северск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0,148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59,13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15,06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- 1800000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изучение, разведка и добыча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ТОМ031165ТП (до 13.02.2030)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01,38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24,00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00,33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24,39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00,18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24,15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58,95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52,70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04,21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08,53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50,33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02,40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59,13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15,06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38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Песчано-гравийные, гравийно-песчаные, валунно-гравийно-песчаные, валунно-глыбовые породы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Томское, г. Томск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1,36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17,342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20,229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Запасы по категории Ci - 1500000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Протокол ЭКЗ N 13 от 12.01.2011 заседания экспертной комиссии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Разведка и добыча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Нераспределенный фонд недр ТОМ02390ТЭ (от 14.09.2020 до 22.12.2021),</w:t>
            </w:r>
          </w:p>
          <w:p w:rsidR="00C4368C" w:rsidRDefault="0050276A">
            <w:pPr>
              <w:pStyle w:val="ConsPlusNormal0"/>
            </w:pPr>
            <w:r>
              <w:t>ТОМ01670ТЭ (от 18.01.2012 до 14.09.2020)</w:t>
            </w:r>
          </w:p>
          <w:p w:rsidR="00C4368C" w:rsidRDefault="0050276A">
            <w:pPr>
              <w:pStyle w:val="ConsPlusNormal0"/>
            </w:pPr>
            <w:r>
              <w:t>ТОМ01536ТЭ (от 05.07.2010 до 1</w:t>
            </w:r>
            <w:r>
              <w:t>8.01.2012)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01,543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12,998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44,574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35,528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41,624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52,918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02,003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46,459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18,852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54,970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(в ред. приказа</w:t>
            </w:r>
            <w:r>
              <w:t xml:space="preserve">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25.07.2025 N 297)</w:t>
            </w: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39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Марковский, Асиновский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0,108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58,88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19,65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Прогнозные ресурсы по к</w:t>
            </w:r>
            <w:r>
              <w:t>атегории Р</w:t>
            </w:r>
            <w:r>
              <w:rPr>
                <w:vertAlign w:val="subscript"/>
              </w:rPr>
              <w:t>3</w:t>
            </w:r>
            <w:r>
              <w:t xml:space="preserve"> - 2000000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Геологическое изучение, включающее поиски и оценку месторождений полезных ископаемых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ТОМ041228ТП (до 16.02.2031)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02,56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25,51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50,92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55,03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46,42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49,61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48,28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43,72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49,07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41,79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50,53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38,76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51,36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36,63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52,64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32,70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53,47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30,43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56,06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24,50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04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56,34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23,40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(в ред. приказа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05.03.2026 N 81)</w:t>
            </w: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Головинский, Томский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0,49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39,986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30,491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</w:t>
            </w:r>
            <w:r>
              <w:t>тегории Р</w:t>
            </w:r>
            <w:r>
              <w:rPr>
                <w:vertAlign w:val="subscript"/>
              </w:rPr>
              <w:t>3</w:t>
            </w:r>
            <w:r>
              <w:t xml:space="preserve"> - 3600000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ТОМ017264ТП (до 18.08.2028)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31,418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49,931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13,778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02,231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12,734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37,679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19,142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32,350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41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Хлебный, Колпашевский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0,20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56,17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38,14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- 2000000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изучение, разведка и добыча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Нераспределенный фонд недр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55,27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45,74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36,86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41,75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22,79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49,45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18,05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39,05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29,36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30,78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49,02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34,21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42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Песчано-гравийные, гравийно-песчаные, валунно-гравийно-песчаные, валунно-глыбовые породы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Казанские Юрты, Томский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6,60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7,2224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49,394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Запасы: по категории А - 1869000 м</w:t>
            </w:r>
            <w:r>
              <w:rPr>
                <w:vertAlign w:val="superscript"/>
              </w:rPr>
              <w:t>3</w:t>
            </w:r>
            <w:r>
              <w:t xml:space="preserve"> по категории В - 6922000 м</w:t>
            </w:r>
            <w:r>
              <w:rPr>
                <w:vertAlign w:val="superscript"/>
              </w:rPr>
              <w:t>3</w:t>
            </w:r>
            <w:r>
              <w:t xml:space="preserve"> по категории С</w:t>
            </w:r>
            <w:r>
              <w:rPr>
                <w:vertAlign w:val="subscript"/>
              </w:rPr>
              <w:t>1</w:t>
            </w:r>
            <w:r>
              <w:t xml:space="preserve"> - 15550000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Протокол ТКЗ N 123 от 23.12.1995.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Разведка и добыча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Нераспределенный фонд недр ТОМ02282ТЭ (от 08.10.2018 до 13.12.2021)</w:t>
            </w:r>
          </w:p>
          <w:p w:rsidR="00C4368C" w:rsidRDefault="0050276A">
            <w:pPr>
              <w:pStyle w:val="ConsPlusNormal0"/>
            </w:pPr>
            <w:r>
              <w:t>ТОМ01679ТЭ (от 27.01.2012 до 13.09.2018)</w:t>
            </w:r>
          </w:p>
          <w:p w:rsidR="00C4368C" w:rsidRDefault="0050276A">
            <w:pPr>
              <w:pStyle w:val="ConsPlusNormal0"/>
            </w:pPr>
            <w:r>
              <w:t>Т</w:t>
            </w:r>
            <w:r>
              <w:t>ОМ00743ТЭ (от 06.08.2003 до 26.12.2011)</w:t>
            </w:r>
          </w:p>
          <w:p w:rsidR="00C4368C" w:rsidRDefault="0050276A">
            <w:pPr>
              <w:pStyle w:val="ConsPlusNormal0"/>
            </w:pPr>
            <w:r>
              <w:t>ТОМ00104ТЭ (от 26.10.1994 до 31.12.1994)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5,9225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9,2948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59,7227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1,497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52,7227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27,2981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48,3227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47,399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30,9224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57,8998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20,5222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55,1999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15,322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52,8999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9,9219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49,0999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4,7217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43,7998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0,7216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33,7994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57,0215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25,5992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52,6213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13,6988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47,8211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1,3985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42,8209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49,7981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37,9208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42,4979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32,6206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27,6975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22,1202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8,997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12,5199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53,5966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2,0196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43,3964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47,6192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38,3965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34,719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37,1967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21,6187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36,4969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4,3182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24,3968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44,6177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9,4966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18,717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56,3967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2,8166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44,0965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43,516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12,6957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39,2157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37,4944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36,2154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12,6935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32,2151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38,6923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28,2148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3,991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23,0146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41,3903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11,7142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18,1896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28,9132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8,6901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27,3132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14,4904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18,7127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30,9889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27,9129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30,9887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16,7141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53,8886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35,0147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25,3894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44,8152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58,7905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51,3155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29,9916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54,7158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4,6928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0,016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19,4933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8,2163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44,8941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23,6168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9,2947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38,7173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22,695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51,3176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35,3952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6,8181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51,0955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24,8185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5,2957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36,7188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5,4954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48,9191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12,8955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5,2196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26,5957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16,8199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36,6958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30,9203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49,396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38,6206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6,6965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46,5208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25,6971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49,021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37,2975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54,7211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43,8976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58,7213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55,598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3,2215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8,9984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7,4216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15,7986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11,1218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26,599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15,9219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30,999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22,4221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38,1992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29,9223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40,6991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47,1225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21,798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50,2224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42,6965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69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57,3222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55,7945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(в ред. приказа</w:t>
            </w:r>
            <w:r>
              <w:t xml:space="preserve">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16.10.2025 N 397)</w:t>
            </w: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43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Александровский, Томский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0,28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39,06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18,94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</w:t>
            </w:r>
            <w:r>
              <w:t>атегории Р</w:t>
            </w:r>
            <w:r>
              <w:rPr>
                <w:vertAlign w:val="subscript"/>
              </w:rPr>
              <w:t>3</w:t>
            </w:r>
            <w:r>
              <w:t xml:space="preserve"> - 1697400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ТОМ020906ТП (до 11.01.2029)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33,57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18,48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31,59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58,07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27,75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37,33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40,49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39,36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49,22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52,97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Торф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Гусево, Шегарский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0,896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56,75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52,55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Р3 - 113723,2 т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изучение, разведка и добыча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Нераспределенный фонд недр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35,99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02,08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27,16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30,70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14,53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19,31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28,89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28,32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48,21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46,08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54,56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04,78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04,23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44,66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Октябрьское, Александровский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1,729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52,612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11,402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Р3 - 2158750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ТОМ026663ТП (до 19.08.2029)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44,722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56,702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34,612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43,742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16,052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33,121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43,932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31,622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49,422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47,142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58,672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24,291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11,742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36,941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22,932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37,852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36,322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49,731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46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Кольёганское, Александровский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3,381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26,952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00,972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Р3 - 3042900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ТОМ026661ТП (до 19.08.2029)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47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10,792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09,392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46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44,982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45,942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45,452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15,342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35,953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55,712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58,682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49,242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47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Песчано-гравийные, гравийно-песчаные, валунно-гравийно-песчаные, валунно-глыбовые породы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Айдаковское (верхнее устье протоки Калтайская), Томский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0,326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16,8354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21,093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Запасы по категории С</w:t>
            </w:r>
            <w:r>
              <w:rPr>
                <w:vertAlign w:val="subscript"/>
              </w:rPr>
              <w:t>1</w:t>
            </w:r>
            <w:r>
              <w:t xml:space="preserve"> - 929000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Протокол ТКЗ N 5 от 24.12.2007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Разведка и добыча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Нераспределенный фонд недр ТОМ02281ТЭ (от 08.10.2018 до 22.12.2021)</w:t>
            </w:r>
          </w:p>
          <w:p w:rsidR="00C4368C" w:rsidRDefault="0050276A">
            <w:pPr>
              <w:pStyle w:val="ConsPlusNormal0"/>
            </w:pPr>
            <w:r>
              <w:t>ТОМ01672ТЭ (от 18.01.2012 до 13.09.2018)</w:t>
            </w:r>
          </w:p>
          <w:p w:rsidR="00C4368C" w:rsidRDefault="0050276A">
            <w:pPr>
              <w:pStyle w:val="ConsPlusNormal0"/>
            </w:pPr>
            <w:r>
              <w:t>ТОМ01206ТЭ (от 19.11.2007 до 01.11.2012)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22,6355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12,8926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25,1354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57,4919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32,3356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4,5921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28,3356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20,6928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23,8356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30,4932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16,3355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42,4939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16,3356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54,3943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10,7354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43,994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59,9349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9,3929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11,6353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19,093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48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Раздольное, Александровский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1,179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53,952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16,581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- 1650600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Геологическое изучение, включающее поиски и оценку месторождений полезных ископаемых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Нераспределенный фонд недр, ТОМ020549ТП (до 22.12.2025)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55,922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28,141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51,212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37,671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57,182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01,121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54,242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17,731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45,612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18,681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40,432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36,541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25,632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28,211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24,692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09,101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22,162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57,131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17,502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45,861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(в ред. приказов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30.06.2025 N 261, от 05.03.2026 N 81)</w:t>
            </w: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Песчаник (кроме динасового, для стекольной промышленности, для производства карбида кремния, кристаллического кремния, ферросплавов и флюсов); магматические и метаморфические породы (кроме используемых для производства огнеупорных, кислотоупорных материало</w:t>
            </w:r>
            <w:r>
              <w:t>в, каменного литья, минеральной ваты и волокон, в цементной промышленности, для минеральной подкормки животных и птицы, декоративно-поделочных камней)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Мирненский 23, Томский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0,157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05,36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50,71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- 500000 </w:t>
            </w: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ТОМ017907ТП (до 14.09.2028)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09,66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08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06,72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06,86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15,72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51,50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59,00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59,36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41,71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C4368C">
            <w:pPr>
              <w:pStyle w:val="ConsPlusNormal0"/>
            </w:pPr>
          </w:p>
        </w:tc>
        <w:tc>
          <w:tcPr>
            <w:tcW w:w="559" w:type="dxa"/>
          </w:tcPr>
          <w:p w:rsidR="00C4368C" w:rsidRDefault="00C4368C">
            <w:pPr>
              <w:pStyle w:val="ConsPlusNormal0"/>
            </w:pPr>
          </w:p>
        </w:tc>
        <w:tc>
          <w:tcPr>
            <w:tcW w:w="544" w:type="dxa"/>
          </w:tcPr>
          <w:p w:rsidR="00C4368C" w:rsidRDefault="00C4368C">
            <w:pPr>
              <w:pStyle w:val="ConsPlusNormal0"/>
            </w:pPr>
          </w:p>
        </w:tc>
        <w:tc>
          <w:tcPr>
            <w:tcW w:w="904" w:type="dxa"/>
          </w:tcPr>
          <w:p w:rsidR="00C4368C" w:rsidRDefault="00C4368C">
            <w:pPr>
              <w:pStyle w:val="ConsPlusNormal0"/>
            </w:pPr>
          </w:p>
        </w:tc>
        <w:tc>
          <w:tcPr>
            <w:tcW w:w="559" w:type="dxa"/>
          </w:tcPr>
          <w:p w:rsidR="00C4368C" w:rsidRDefault="00C4368C">
            <w:pPr>
              <w:pStyle w:val="ConsPlusNormal0"/>
            </w:pPr>
          </w:p>
        </w:tc>
        <w:tc>
          <w:tcPr>
            <w:tcW w:w="544" w:type="dxa"/>
          </w:tcPr>
          <w:p w:rsidR="00C4368C" w:rsidRDefault="00C4368C">
            <w:pPr>
              <w:pStyle w:val="ConsPlusNormal0"/>
            </w:pPr>
          </w:p>
        </w:tc>
        <w:tc>
          <w:tcPr>
            <w:tcW w:w="904" w:type="dxa"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C4368C">
            <w:pPr>
              <w:pStyle w:val="ConsPlusNormal0"/>
            </w:pPr>
          </w:p>
        </w:tc>
        <w:tc>
          <w:tcPr>
            <w:tcW w:w="559" w:type="dxa"/>
          </w:tcPr>
          <w:p w:rsidR="00C4368C" w:rsidRDefault="00C4368C">
            <w:pPr>
              <w:pStyle w:val="ConsPlusNormal0"/>
            </w:pPr>
          </w:p>
        </w:tc>
        <w:tc>
          <w:tcPr>
            <w:tcW w:w="544" w:type="dxa"/>
          </w:tcPr>
          <w:p w:rsidR="00C4368C" w:rsidRDefault="00C4368C">
            <w:pPr>
              <w:pStyle w:val="ConsPlusNormal0"/>
            </w:pPr>
          </w:p>
        </w:tc>
        <w:tc>
          <w:tcPr>
            <w:tcW w:w="904" w:type="dxa"/>
          </w:tcPr>
          <w:p w:rsidR="00C4368C" w:rsidRDefault="00C4368C">
            <w:pPr>
              <w:pStyle w:val="ConsPlusNormal0"/>
            </w:pPr>
          </w:p>
        </w:tc>
        <w:tc>
          <w:tcPr>
            <w:tcW w:w="559" w:type="dxa"/>
          </w:tcPr>
          <w:p w:rsidR="00C4368C" w:rsidRDefault="00C4368C">
            <w:pPr>
              <w:pStyle w:val="ConsPlusNormal0"/>
            </w:pPr>
          </w:p>
        </w:tc>
        <w:tc>
          <w:tcPr>
            <w:tcW w:w="544" w:type="dxa"/>
          </w:tcPr>
          <w:p w:rsidR="00C4368C" w:rsidRDefault="00C4368C">
            <w:pPr>
              <w:pStyle w:val="ConsPlusNormal0"/>
            </w:pPr>
          </w:p>
        </w:tc>
        <w:tc>
          <w:tcPr>
            <w:tcW w:w="904" w:type="dxa"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C4368C">
            <w:pPr>
              <w:pStyle w:val="ConsPlusNormal0"/>
            </w:pPr>
          </w:p>
        </w:tc>
        <w:tc>
          <w:tcPr>
            <w:tcW w:w="559" w:type="dxa"/>
          </w:tcPr>
          <w:p w:rsidR="00C4368C" w:rsidRDefault="00C4368C">
            <w:pPr>
              <w:pStyle w:val="ConsPlusNormal0"/>
            </w:pPr>
          </w:p>
        </w:tc>
        <w:tc>
          <w:tcPr>
            <w:tcW w:w="544" w:type="dxa"/>
          </w:tcPr>
          <w:p w:rsidR="00C4368C" w:rsidRDefault="00C4368C">
            <w:pPr>
              <w:pStyle w:val="ConsPlusNormal0"/>
            </w:pPr>
          </w:p>
        </w:tc>
        <w:tc>
          <w:tcPr>
            <w:tcW w:w="904" w:type="dxa"/>
          </w:tcPr>
          <w:p w:rsidR="00C4368C" w:rsidRDefault="00C4368C">
            <w:pPr>
              <w:pStyle w:val="ConsPlusNormal0"/>
            </w:pPr>
          </w:p>
        </w:tc>
        <w:tc>
          <w:tcPr>
            <w:tcW w:w="559" w:type="dxa"/>
          </w:tcPr>
          <w:p w:rsidR="00C4368C" w:rsidRDefault="00C4368C">
            <w:pPr>
              <w:pStyle w:val="ConsPlusNormal0"/>
            </w:pPr>
          </w:p>
        </w:tc>
        <w:tc>
          <w:tcPr>
            <w:tcW w:w="544" w:type="dxa"/>
          </w:tcPr>
          <w:p w:rsidR="00C4368C" w:rsidRDefault="00C4368C">
            <w:pPr>
              <w:pStyle w:val="ConsPlusNormal0"/>
            </w:pPr>
          </w:p>
        </w:tc>
        <w:tc>
          <w:tcPr>
            <w:tcW w:w="904" w:type="dxa"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C4368C">
            <w:pPr>
              <w:pStyle w:val="ConsPlusNormal0"/>
            </w:pPr>
          </w:p>
        </w:tc>
        <w:tc>
          <w:tcPr>
            <w:tcW w:w="559" w:type="dxa"/>
          </w:tcPr>
          <w:p w:rsidR="00C4368C" w:rsidRDefault="00C4368C">
            <w:pPr>
              <w:pStyle w:val="ConsPlusNormal0"/>
            </w:pPr>
          </w:p>
        </w:tc>
        <w:tc>
          <w:tcPr>
            <w:tcW w:w="544" w:type="dxa"/>
          </w:tcPr>
          <w:p w:rsidR="00C4368C" w:rsidRDefault="00C4368C">
            <w:pPr>
              <w:pStyle w:val="ConsPlusNormal0"/>
            </w:pPr>
          </w:p>
        </w:tc>
        <w:tc>
          <w:tcPr>
            <w:tcW w:w="904" w:type="dxa"/>
          </w:tcPr>
          <w:p w:rsidR="00C4368C" w:rsidRDefault="00C4368C">
            <w:pPr>
              <w:pStyle w:val="ConsPlusNormal0"/>
            </w:pPr>
          </w:p>
        </w:tc>
        <w:tc>
          <w:tcPr>
            <w:tcW w:w="559" w:type="dxa"/>
          </w:tcPr>
          <w:p w:rsidR="00C4368C" w:rsidRDefault="00C4368C">
            <w:pPr>
              <w:pStyle w:val="ConsPlusNormal0"/>
            </w:pPr>
          </w:p>
        </w:tc>
        <w:tc>
          <w:tcPr>
            <w:tcW w:w="544" w:type="dxa"/>
          </w:tcPr>
          <w:p w:rsidR="00C4368C" w:rsidRDefault="00C4368C">
            <w:pPr>
              <w:pStyle w:val="ConsPlusNormal0"/>
            </w:pPr>
          </w:p>
        </w:tc>
        <w:tc>
          <w:tcPr>
            <w:tcW w:w="904" w:type="dxa"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C4368C">
            <w:pPr>
              <w:pStyle w:val="ConsPlusNormal0"/>
            </w:pPr>
          </w:p>
        </w:tc>
        <w:tc>
          <w:tcPr>
            <w:tcW w:w="559" w:type="dxa"/>
          </w:tcPr>
          <w:p w:rsidR="00C4368C" w:rsidRDefault="00C4368C">
            <w:pPr>
              <w:pStyle w:val="ConsPlusNormal0"/>
            </w:pPr>
          </w:p>
        </w:tc>
        <w:tc>
          <w:tcPr>
            <w:tcW w:w="544" w:type="dxa"/>
          </w:tcPr>
          <w:p w:rsidR="00C4368C" w:rsidRDefault="00C4368C">
            <w:pPr>
              <w:pStyle w:val="ConsPlusNormal0"/>
            </w:pPr>
          </w:p>
        </w:tc>
        <w:tc>
          <w:tcPr>
            <w:tcW w:w="904" w:type="dxa"/>
          </w:tcPr>
          <w:p w:rsidR="00C4368C" w:rsidRDefault="00C4368C">
            <w:pPr>
              <w:pStyle w:val="ConsPlusNormal0"/>
            </w:pPr>
          </w:p>
        </w:tc>
        <w:tc>
          <w:tcPr>
            <w:tcW w:w="559" w:type="dxa"/>
          </w:tcPr>
          <w:p w:rsidR="00C4368C" w:rsidRDefault="00C4368C">
            <w:pPr>
              <w:pStyle w:val="ConsPlusNormal0"/>
            </w:pPr>
          </w:p>
        </w:tc>
        <w:tc>
          <w:tcPr>
            <w:tcW w:w="544" w:type="dxa"/>
          </w:tcPr>
          <w:p w:rsidR="00C4368C" w:rsidRDefault="00C4368C">
            <w:pPr>
              <w:pStyle w:val="ConsPlusNormal0"/>
            </w:pPr>
          </w:p>
        </w:tc>
        <w:tc>
          <w:tcPr>
            <w:tcW w:w="904" w:type="dxa"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Раздольное-2, Александровский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0,705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19,782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32,841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- 1120800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Геологическое изучение, включающее поиски и оценку месторождений полезных ископаемых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Нераспределенный фонд недр, ТОМ020905ТП (до 11.01.2026)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27,952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40,431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30,272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08,201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06,172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14,521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08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57,102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07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54,551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(в ред. приказа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05.03.2026 N 81)</w:t>
            </w: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51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концентрациях); песчано-гравийные, гравийно-песчаные, валунно-гравийно-песчаные, валунно-глыбовые п</w:t>
            </w:r>
            <w:r>
              <w:t>ороды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Левобережный, Томский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1,94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48,786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43,599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- 1977500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изучение, разведка и добыча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ТОМ029572ТР (до 10.12.2044)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54,355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53,098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32,771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27,326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16,990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47,969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56,939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56,606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Октябрьское 2, Александровский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4,734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40,262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43,632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- 5885000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ТОМ026662ТП (до 19.08.2029)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36,192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24,512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25,132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07,712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55,392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48,011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24,422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23,212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18,722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13,062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26,432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15,972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41,462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56,301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20,752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12,972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Кольёганское 2, Александровский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10,724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25,992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04,032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- 9603000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ТОМ026660ТП (до 19.08.2029)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19,372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14,632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12,822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50,442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40,502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27,112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50,952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32,182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38,882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57,562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50,342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51,202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42,012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34,062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02,722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21,832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Кузовлевский, Томский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0,308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41,132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13,781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- 2100000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ТОМ026299ТП (до 02.08.2029)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42,362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41,831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20,292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31,661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21,532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03,501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Моряковский 23 (месторождение Моряковское 23), Томский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0,406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18,062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09,887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Запасы песка по категории С</w:t>
            </w:r>
            <w:r>
              <w:rPr>
                <w:vertAlign w:val="subscript"/>
              </w:rPr>
              <w:t>1</w:t>
            </w:r>
            <w:r>
              <w:t xml:space="preserve"> - 360000 м</w:t>
            </w:r>
            <w:r>
              <w:rPr>
                <w:vertAlign w:val="superscript"/>
              </w:rPr>
              <w:t>3</w:t>
            </w:r>
            <w:r>
              <w:t>, С</w:t>
            </w:r>
            <w:r>
              <w:rPr>
                <w:vertAlign w:val="subscript"/>
              </w:rPr>
              <w:t>2</w:t>
            </w:r>
            <w:r>
              <w:t xml:space="preserve"> - 1638000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Заключение экспертной комиссии по проведению государственной экспертизы N 002Г25 от 12.02.2025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Разведка и добыча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ТОМ024695ТП (до 07.06.2029)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04,854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49,274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52,574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27,613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03,749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57,053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10,924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36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50,152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(в ред. приказа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30.06.2025 N 261)</w:t>
            </w: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Песчано-гравийные, гравийно-песчаные, валунно-гравийно-песчаные, валунно-глыбовые породы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Приобский (месторождение Приобское), Кожевниковский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0,205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12,892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46,971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Запасы по категории C</w:t>
            </w:r>
            <w:r>
              <w:rPr>
                <w:vertAlign w:val="subscript"/>
              </w:rPr>
              <w:t>1</w:t>
            </w:r>
            <w:r>
              <w:t xml:space="preserve"> - 445000 м</w:t>
            </w:r>
            <w:r>
              <w:rPr>
                <w:vertAlign w:val="superscript"/>
              </w:rPr>
              <w:t>3</w:t>
            </w:r>
            <w:r>
              <w:t>, C</w:t>
            </w:r>
            <w:r>
              <w:rPr>
                <w:vertAlign w:val="subscript"/>
              </w:rPr>
              <w:t>2</w:t>
            </w:r>
            <w:r>
              <w:t xml:space="preserve"> - 1339450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Заключение экспертной комиссии по проведению государственной экспертизы N 019Г25 от 24.09.2025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Разведка и добыча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ТОМ030446ТП (до 17.01.2030)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14,902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59,371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52,302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09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0,151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51,742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08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36,661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(в ред. приказа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31.10.2025 N 416)</w:t>
            </w: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Песчаник (кроме динасового, для стекольной промышленности, для производства карбида кремния, кристаллического кремния, ферросплавов и флюсов)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Ёлка, Томский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0,51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41,153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24,003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- 300000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Геологическое изучение, разведка и добыча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ТОМ037691ТР (до 20.10.2045)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34,438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32,961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37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36,468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48,004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19,589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09,911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09,112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49,383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17,360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26,940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21,517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21,641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37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35,558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13,037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(в ред. приказов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16.07.2025 N 284, от 31.10.2025 N 415)</w:t>
            </w: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Торф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2106Т, Молчановский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0,324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00,17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37,52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- 720000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ТОМ030435ТП (до 17.01.2030)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00,54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55,59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27,32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12,67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27,20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52,85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Торф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2011Т, Колпашевский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0,0907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16,19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07,25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- 350000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ТОМ030440ТП (до 17.01.2030)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20,89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16,85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08,66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36,35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05,08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30,27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Торф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2176Т, Кривошеинский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2,462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38,98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21,39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- 200000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ТОМ030437ТП (до 17.01.2030)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54,81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12,71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55,25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44,15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38,08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44,21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61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Торф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2177Т, Шегарский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1,139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40,41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40,68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- 7500000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ТОМ030443ТП (до 17.01.2030)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46,86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15,57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45.30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11,84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31,14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01,64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62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2179П, Томский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0,426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55,80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34,39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- 800000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ТОМ030438ТП (до 17.01.2030)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09,06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49,97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53,69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32,96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40,10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22,00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63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2182П, Зырянский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0,115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22,76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58,06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- 290000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ТОМ030444ТП (до 17.01.2030)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04,69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05,55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46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06,73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17,99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24,07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08,72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64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2195П, Зырянский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0,359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56,79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37,44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- 600000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Геологическое изучение, включающее поиски и оценку месторождений полезных ископаемых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ТОМ030442ТП (до 17.01.2030)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46,13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18,96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25,98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24,39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33,39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53,90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(в ред. приказа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05.03.2026 N 81)</w:t>
            </w: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65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Новое-2, ЗАТО Северск Томской области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0,238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58,992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52,811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- 1908800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Геологическое изучение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ТОМ032105ТП (до 21.03.2030)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05,322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06,501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43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29,062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58,661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43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27,762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58,821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(в ред. приказа</w:t>
            </w:r>
            <w:r>
              <w:t xml:space="preserve">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03.06.2025 N 216)</w:t>
            </w: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66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Кривошеинский, Кривошеинский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0,132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24,506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32,918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Прогнозные ресу</w:t>
            </w:r>
            <w:r>
              <w:t>рсы по категории Р</w:t>
            </w:r>
            <w:r>
              <w:rPr>
                <w:vertAlign w:val="subscript"/>
              </w:rPr>
              <w:t>3</w:t>
            </w:r>
            <w:r>
              <w:t xml:space="preserve"> - 390000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Геологическое изучение, разведка и добыча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ТОМ037741ТР (до 22.10.2050)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17,712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42,265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07,278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49,411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01,140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49,488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47,652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37,283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50,241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32,687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08,343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44,930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17,654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31,296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(в ред. приказа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31.10.2025 N 415)</w:t>
            </w: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67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1609П, Александровский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0,202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08,22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21,46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</w:t>
            </w:r>
            <w:r>
              <w:t>атегории Р</w:t>
            </w:r>
            <w:r>
              <w:rPr>
                <w:vertAlign w:val="subscript"/>
              </w:rPr>
              <w:t>3</w:t>
            </w:r>
            <w:r>
              <w:t xml:space="preserve"> - 1100000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ТОМ030439ТП (до 17.01.2030)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16,54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07,58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09,97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16,09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59,79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31,09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68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Торф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1610Т, Александровский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0,0734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18,27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56,26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- 290000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ТОМ030441ТП (до 17.01.2030)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15,25</w:t>
            </w:r>
          </w:p>
        </w:tc>
        <w:tc>
          <w:tcPr>
            <w:tcW w:w="559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904" w:type="dxa"/>
            <w:vAlign w:val="bottom"/>
          </w:tcPr>
          <w:p w:rsidR="00C4368C" w:rsidRDefault="0050276A">
            <w:pPr>
              <w:pStyle w:val="ConsPlusNormal0"/>
              <w:jc w:val="center"/>
            </w:pPr>
            <w:r>
              <w:t>22,93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10,03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18,72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11,02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56,90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69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2250П, Томский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0,2811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18,45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27,47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- 760000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Геологическое изучение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ТОМ033221ТП (до 13.05.2030)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18,11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03,79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03,46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03,50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03,48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27,32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(в ред. приказа</w:t>
            </w:r>
            <w:r>
              <w:t xml:space="preserve">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03.06.2025 N 216)</w:t>
            </w: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70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2106П, Молчановский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0,0866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05,52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59,58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Прогнозные ресурсы по кат</w:t>
            </w:r>
            <w:r>
              <w:t>егории Р</w:t>
            </w:r>
            <w:r>
              <w:rPr>
                <w:vertAlign w:val="subscript"/>
              </w:rPr>
              <w:t>3</w:t>
            </w:r>
            <w:r>
              <w:t xml:space="preserve"> - 290000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Геологическое изучение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ТОМ033218ТП (до 13.05.2030)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11,88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09,83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04,84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30,17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38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00,74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14,58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(в ред. приказа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03.06.2025 N 216)</w:t>
            </w: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71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Торф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1637Т, Александровский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2,2845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10,65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33,50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- 1470000 т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Геологическое изучение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ТОМ033216ТП (до 13.05.2030)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35,74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54,77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32,60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30,15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28,53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8,76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(в ред. приказа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03.06.2025 N 216)</w:t>
            </w: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72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Торф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Ерестный, Кожевниковский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7,82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38,361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18,335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Р3 - 200000 т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ТОМ030445ТП (до 17.01.2030)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38,747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41,145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57,835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51,144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06,504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35,077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44,657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41,368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73</w:t>
            </w:r>
          </w:p>
        </w:tc>
        <w:tc>
          <w:tcPr>
            <w:tcW w:w="2211" w:type="dxa"/>
            <w:vMerge w:val="restart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</w:t>
            </w:r>
          </w:p>
        </w:tc>
        <w:tc>
          <w:tcPr>
            <w:tcW w:w="2041" w:type="dxa"/>
            <w:vMerge w:val="restart"/>
          </w:tcPr>
          <w:p w:rsidR="00C4368C" w:rsidRDefault="0050276A">
            <w:pPr>
              <w:pStyle w:val="ConsPlusNormal0"/>
            </w:pPr>
            <w:r>
              <w:t>Митькинский, Парабельский район</w:t>
            </w:r>
          </w:p>
        </w:tc>
        <w:tc>
          <w:tcPr>
            <w:tcW w:w="904" w:type="dxa"/>
            <w:vMerge w:val="restart"/>
          </w:tcPr>
          <w:p w:rsidR="00C4368C" w:rsidRDefault="0050276A">
            <w:pPr>
              <w:pStyle w:val="ConsPlusNormal0"/>
              <w:jc w:val="center"/>
            </w:pPr>
            <w:r>
              <w:t>2,2296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32,685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37,824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- 1500000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</w:tcPr>
          <w:p w:rsidR="00C4368C" w:rsidRDefault="0050276A">
            <w:pPr>
              <w:pStyle w:val="ConsPlusNormal0"/>
            </w:pPr>
            <w:r>
              <w:t>Геологическое изучение, разведка и добыча</w:t>
            </w:r>
          </w:p>
        </w:tc>
        <w:tc>
          <w:tcPr>
            <w:tcW w:w="1757" w:type="dxa"/>
            <w:vMerge w:val="restart"/>
          </w:tcPr>
          <w:p w:rsidR="00C4368C" w:rsidRDefault="0050276A">
            <w:pPr>
              <w:pStyle w:val="ConsPlusNormal0"/>
            </w:pPr>
            <w:r>
              <w:t>Нераспределенный фонд недр</w:t>
            </w: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12,549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17,705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59,576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08,357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41,037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13,556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24,974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36,667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55,793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20,044</w:t>
            </w: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74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Торф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1864Т,</w:t>
            </w:r>
          </w:p>
          <w:p w:rsidR="00C4368C" w:rsidRDefault="0050276A">
            <w:pPr>
              <w:pStyle w:val="ConsPlusNormal0"/>
            </w:pPr>
            <w:r>
              <w:t>Каргасокский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0,1625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18,02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17,84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- 438000 т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Геологическое изучение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ТОМ033220ТП (до 13.05.2030)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22,38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40,36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19,78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46.98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06,93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38,38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01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05,47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80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22,05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(в ред. приказа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03.06.2025 N 216)</w:t>
            </w: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75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содержащий рудные минералы в повышенных концентрациях)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Ларъеган 1611 (включающий месторождение Ларъеган 1611), Александровский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0,1197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46,699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20,338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Запасы по категории</w:t>
            </w:r>
          </w:p>
          <w:p w:rsidR="00C4368C" w:rsidRDefault="0050276A">
            <w:pPr>
              <w:pStyle w:val="ConsPlusNormal0"/>
            </w:pPr>
            <w:r>
              <w:t>С</w:t>
            </w:r>
            <w:r>
              <w:rPr>
                <w:vertAlign w:val="subscript"/>
              </w:rPr>
              <w:t>1</w:t>
            </w:r>
            <w:r>
              <w:t xml:space="preserve"> - 260304 м</w:t>
            </w:r>
            <w:r>
              <w:rPr>
                <w:vertAlign w:val="superscript"/>
              </w:rPr>
              <w:t>3</w:t>
            </w:r>
            <w:r>
              <w:t>,</w:t>
            </w:r>
          </w:p>
          <w:p w:rsidR="00C4368C" w:rsidRDefault="0050276A">
            <w:pPr>
              <w:pStyle w:val="ConsPlusNormal0"/>
            </w:pPr>
            <w:r>
              <w:t>С</w:t>
            </w:r>
            <w:r>
              <w:rPr>
                <w:vertAlign w:val="subscript"/>
              </w:rPr>
              <w:t>2</w:t>
            </w:r>
            <w:r>
              <w:t xml:space="preserve"> - 730296 м</w:t>
            </w:r>
            <w:r>
              <w:rPr>
                <w:vertAlign w:val="superscript"/>
              </w:rPr>
              <w:t>3</w:t>
            </w:r>
            <w:r>
              <w:t>.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Заключение экспертной комиссии по проведению государственной экспертизы N 020Г25 от 30.09.2025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Разведка и добыча полезных ископаемых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ТОМ040683ТЭ (до 28.01.2031) ТОМ032968ТП (до</w:t>
            </w:r>
            <w:r>
              <w:t xml:space="preserve"> 29.04.2028)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43,243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33,644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37,825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24,327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34,030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32,964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29,286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32,582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27,748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14,406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40,744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15,223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(в ред. приказов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28.01.2026 N 25, от 05.03.2026 N 81)</w:t>
            </w: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76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содержащий рудные минералы в повышенных концентрациях)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Пойма 1644 (месторождение Пойма 1644), Александровский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0,2734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45,001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4,492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Запасы по категории С</w:t>
            </w:r>
            <w:r>
              <w:rPr>
                <w:vertAlign w:val="subscript"/>
              </w:rPr>
              <w:t>1</w:t>
            </w:r>
            <w:r>
              <w:t xml:space="preserve"> - 242210 м</w:t>
            </w:r>
            <w:r>
              <w:rPr>
                <w:vertAlign w:val="superscript"/>
              </w:rPr>
              <w:t>3</w:t>
            </w:r>
            <w:r>
              <w:t>, С</w:t>
            </w:r>
            <w:r>
              <w:rPr>
                <w:vertAlign w:val="subscript"/>
              </w:rPr>
              <w:t>2</w:t>
            </w:r>
            <w:r>
              <w:t xml:space="preserve"> - 1144920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Заключение экспертной комиссии по проведению государственной экспертизы N 021Г25 от 12.11.2025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Разведка и добыча полезных ископаемых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ТОМ041229ТЭ (до 16.02.2031) ТОМ033217ТП (до 13.05.2030)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37,095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25,199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31,731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18,319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27,771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0,175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20,499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55,592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29,236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32,675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(в ред. приказов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03.06.2025 N 216, от 13.01.2026 N 7, от 05.03.2026 N 81)</w:t>
            </w: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содержащий рудные минералы в повышенных концентрациях)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Осенний, Колпашевский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1,066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33,182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33,188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- 700000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Геологическое изучение недр, включающее поиски и оценку месторождений полезных ископаемых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ТОМ036478ТП (до 10.09.2029)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21,764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42,909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06,726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43,520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42,838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25,008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43,730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01,329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08,616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58,586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20,324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48,127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31,908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42,488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(в ред. приказа</w:t>
            </w:r>
            <w:r>
              <w:t xml:space="preserve">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31.10.2025 N 415)</w:t>
            </w: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right"/>
            </w:pPr>
            <w:r>
              <w:t>78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Торф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Обское - 1, Шегарский и Кожевниковский районы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right"/>
            </w:pPr>
            <w:r>
              <w:t>61,39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10,808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28,595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- 70239000 т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Геологическое изучение, включающее поиски и оценку месторождений полезных ископаемых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ТОМ034577ТП (до 27.06.2030)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49,701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56,713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20,397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11,236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49,041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45,534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52,792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37,753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35,914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59,692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03,515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32,500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28,891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01,910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40,870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40,028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41,316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34,522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01,493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41,938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08,064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52,950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51,308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54,297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46,855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40,140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46,855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53,173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07,428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19,802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46,138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04,408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34,096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56,319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48,974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08,005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52,781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39,015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43,366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48,903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44,863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12,948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02,720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05,533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32,758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18,454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51,529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00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04,185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(в ред. приказов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03.06.2025 N 216, от 31.10.2025 N 415)</w:t>
            </w: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2023П, Чаинского района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0,1214</w:t>
            </w: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26,730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39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42,660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Прогнозные ресурсы по кат</w:t>
            </w:r>
            <w:r>
              <w:t>егории Р</w:t>
            </w:r>
            <w:r>
              <w:rPr>
                <w:vertAlign w:val="subscript"/>
              </w:rPr>
              <w:t>3</w:t>
            </w:r>
            <w:r>
              <w:t xml:space="preserve"> - 890000 - 940000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Геологическое изучение недр с целью поиска и оценки месторождений общераспространенных полезных ископаемых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ТОМ034318ТП (до 20.06.2030)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24,540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39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20,530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21,840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39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41,160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19,360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39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52,710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14,650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00,340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03</w:t>
            </w:r>
          </w:p>
        </w:tc>
        <w:tc>
          <w:tcPr>
            <w:tcW w:w="90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24,820</w:t>
            </w:r>
          </w:p>
        </w:tc>
        <w:tc>
          <w:tcPr>
            <w:tcW w:w="559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54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90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10,860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(в ред. приказа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31.10.2025 N 415)</w:t>
            </w: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80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Торф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1571Т, Александровский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0,1391</w:t>
            </w: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03,320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76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18,330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Прогнозные ресурсы по категории P</w:t>
            </w:r>
            <w:r>
              <w:rPr>
                <w:vertAlign w:val="subscript"/>
              </w:rPr>
              <w:t>i</w:t>
            </w:r>
            <w:r>
              <w:t xml:space="preserve"> - 304000 т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Геологическое изучение недр с целью поиска и оценки месторождений общераспространенных полезных ископаемых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ТОМ035287ТП (до 24.07.2030)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07,930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76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35,390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55,460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76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45,450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90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49,380</w:t>
            </w:r>
          </w:p>
        </w:tc>
        <w:tc>
          <w:tcPr>
            <w:tcW w:w="559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76</w:t>
            </w:r>
          </w:p>
        </w:tc>
        <w:tc>
          <w:tcPr>
            <w:tcW w:w="54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90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24,470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(в ред. приказов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16.07.2025 N 284, от 31.10.2025 N 415)</w:t>
            </w: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81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Торф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1611Т, Александровский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0,0346</w:t>
            </w: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28,860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10,420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Прогнозные ресурсы по категории P</w:t>
            </w:r>
            <w:r>
              <w:rPr>
                <w:vertAlign w:val="subscript"/>
              </w:rPr>
              <w:t>i</w:t>
            </w:r>
            <w:r>
              <w:t xml:space="preserve"> - 64000 т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Геологическое изучение недр с целью поиска и оценки месторождений общераспространенных полезных ископаемых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ТОМ035286ТП (до 24.07.2030)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30,400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18,010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24,400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23,630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54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21,600</w:t>
            </w:r>
          </w:p>
        </w:tc>
        <w:tc>
          <w:tcPr>
            <w:tcW w:w="559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54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0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11,330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(в ред. приказов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16.07.2025 N 284, от 31.10.2025 N 415)</w:t>
            </w: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2067П, Чаинский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0,0827</w:t>
            </w: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02,932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09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42,331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Прогнозные ресурсы по катег</w:t>
            </w:r>
            <w:r>
              <w:t>ории Р</w:t>
            </w:r>
            <w:r>
              <w:rPr>
                <w:vertAlign w:val="subscript"/>
              </w:rPr>
              <w:t>3</w:t>
            </w:r>
            <w:r>
              <w:t xml:space="preserve"> - 2850000 - 3200000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Геологическое изучение недр с целью поиска и оценки общераспространенных полезных ископаемых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ТОМ034317ТП (до 20.06.2030)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14,674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08,736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12,049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15,774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54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51</w:t>
            </w:r>
          </w:p>
        </w:tc>
        <w:tc>
          <w:tcPr>
            <w:tcW w:w="90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59,153</w:t>
            </w:r>
          </w:p>
        </w:tc>
        <w:tc>
          <w:tcPr>
            <w:tcW w:w="559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54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09</w:t>
            </w:r>
          </w:p>
        </w:tc>
        <w:tc>
          <w:tcPr>
            <w:tcW w:w="90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47,578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(в ред. приказа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31.10.2025 N 415)</w:t>
            </w: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1794П, Каргасокский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3,457</w:t>
            </w: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00,831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32,746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Прогнозные ресурсы по ка</w:t>
            </w:r>
            <w:r>
              <w:t>тегории Р</w:t>
            </w:r>
            <w:r>
              <w:rPr>
                <w:vertAlign w:val="subscript"/>
              </w:rPr>
              <w:t>1</w:t>
            </w:r>
            <w:r>
              <w:t xml:space="preserve"> - 15500000 - 16700000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Геологическое изучение недр с целью поиска и оценки общераспространенных полезных ископаемых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ТОМ034071ТП (до 11.06.2030)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43,498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52,523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10,074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23,417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27,395</w:t>
            </w:r>
          </w:p>
        </w:tc>
        <w:tc>
          <w:tcPr>
            <w:tcW w:w="559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54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90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08,537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(в ред. приказа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31.10.2025 N 415)</w:t>
            </w: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Песчано-гравийные, гравийно-песчаные, валунно-гравийно-песчаные, валунно-глыбовые породы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Ресурсный, Томский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0,267</w:t>
            </w: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26,267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45,756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- 1400000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Геологическое изучение недр, разведка и добыча полезных ископаемых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ТОМ034692ТП (до 02.07.2030)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26,870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50,071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28,793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55,701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27,682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0,404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24,256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3,639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22,456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6,627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21,075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10,661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16,334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12,314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9,659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5,747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7,895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2,183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3,057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52,376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1,875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47,573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1,573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46,305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0,702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43,265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2,934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43,009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4,629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41,899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7,094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43,306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7,804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45,290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19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9,050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46,165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10,971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45,929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17,932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46,641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559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0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22,330</w:t>
            </w:r>
          </w:p>
        </w:tc>
        <w:tc>
          <w:tcPr>
            <w:tcW w:w="559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0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46,510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(в ред. приказа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31.10.2025 N 415)</w:t>
            </w: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85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Торф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Трубачевский, Шегарский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20,3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28,040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10,089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- 500000 т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Геологическое изучение недр, включающее поиски и оценку месторождений полезных ископаемых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ТОМ036044ТП (до 21.08.2030)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26,059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41,606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54,551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26,775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36,260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34,753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38,630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42,675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03,281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40,971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01,023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30,409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47,920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15,728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05,753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43,799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36,429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46,327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41,663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12,956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09,437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13,012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13,107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37,225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49,687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29,247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41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12,089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03,909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(п. 85 введен приказом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27.05.2025 N 206; в ред. приказа Департамента природных ресурсов</w:t>
            </w:r>
          </w:p>
          <w:p w:rsidR="00C4368C" w:rsidRDefault="0050276A">
            <w:pPr>
              <w:pStyle w:val="ConsPlusNormal0"/>
              <w:jc w:val="both"/>
            </w:pPr>
            <w:r>
              <w:t>и охраны окружающей среды Томской области от 31.10.2025 N 415)</w:t>
            </w: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содержащий рудные минералы в повышенных концентрациях)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"Пойма 1753" (включающий месторождение Пойма 1753), Александровский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0,067</w:t>
            </w: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1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59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30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36,122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79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37,921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Запасы по категории С</w:t>
            </w:r>
            <w:r>
              <w:rPr>
                <w:vertAlign w:val="subscript"/>
              </w:rPr>
              <w:t>1</w:t>
            </w:r>
            <w:r>
              <w:t xml:space="preserve"> - 94893 м</w:t>
            </w:r>
            <w:r>
              <w:rPr>
                <w:vertAlign w:val="superscript"/>
              </w:rPr>
              <w:t>3</w:t>
            </w:r>
            <w:r>
              <w:t>, С</w:t>
            </w:r>
            <w:r>
              <w:rPr>
                <w:vertAlign w:val="subscript"/>
              </w:rPr>
              <w:t>2</w:t>
            </w:r>
            <w:r>
              <w:t xml:space="preserve"> - 445536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Заключение экспертной комиссии по проведению государственной экспертизы N 023Г25 от 10.12.2025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Разведка и добыча полезных ископаемых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ТОМ035380ТП (до 28.07.2030)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59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30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35,236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79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39,598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3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59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30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28,922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79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45,175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59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30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21,783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79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40,084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5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59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30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21,420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79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35,253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6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59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30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19,299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79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28,150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7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59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30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20,464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79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26,041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8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59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30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24,025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79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30,723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</w:pPr>
            <w:r>
              <w:t>9</w:t>
            </w:r>
          </w:p>
        </w:tc>
        <w:tc>
          <w:tcPr>
            <w:tcW w:w="559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</w:pPr>
            <w:r>
              <w:t>59</w:t>
            </w:r>
          </w:p>
        </w:tc>
        <w:tc>
          <w:tcPr>
            <w:tcW w:w="54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</w:pPr>
            <w:r>
              <w:t>30</w:t>
            </w:r>
          </w:p>
        </w:tc>
        <w:tc>
          <w:tcPr>
            <w:tcW w:w="90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</w:pPr>
            <w:r>
              <w:t>27,883</w:t>
            </w:r>
          </w:p>
        </w:tc>
        <w:tc>
          <w:tcPr>
            <w:tcW w:w="559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</w:pPr>
            <w:r>
              <w:t>79</w:t>
            </w:r>
          </w:p>
        </w:tc>
        <w:tc>
          <w:tcPr>
            <w:tcW w:w="54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</w:pPr>
            <w:r>
              <w:t>14</w:t>
            </w:r>
          </w:p>
        </w:tc>
        <w:tc>
          <w:tcPr>
            <w:tcW w:w="90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</w:pPr>
            <w:r>
              <w:t>33,308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(п. 86 в ред. приказа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12.02.2026 N 52)</w:t>
            </w: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87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концентрациях); песчано-гравийные, гравийно-песчаные, валунно-гравийно-песчаные, валунно-глыбовые п</w:t>
            </w:r>
            <w:r>
              <w:t>ороды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"Чигасский-2", Парабельский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0,137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48,537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81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52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33,077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Прогнозные ресурсы песка строительного по категории Р</w:t>
            </w:r>
            <w:r>
              <w:rPr>
                <w:vertAlign w:val="subscript"/>
              </w:rPr>
              <w:t>3</w:t>
            </w:r>
            <w:r>
              <w:t xml:space="preserve"> - 1250000 м</w:t>
            </w:r>
            <w:r>
              <w:rPr>
                <w:vertAlign w:val="superscript"/>
              </w:rPr>
              <w:t>3</w:t>
            </w:r>
            <w:r>
              <w:t>, песчано-гравийных пород по категории Р</w:t>
            </w:r>
            <w:r>
              <w:rPr>
                <w:vertAlign w:val="subscript"/>
              </w:rPr>
              <w:t>3</w:t>
            </w:r>
            <w:r>
              <w:t xml:space="preserve"> - 50000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Геологическое изучение недр, включающее поиски и оценку мест</w:t>
            </w:r>
            <w:r>
              <w:t>орождений полезных ископаемых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ТОМ038258ТП (до 10.11.2030)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46,498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81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52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30,927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42,950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81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52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31,110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38,245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81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52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30,013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36,259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81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52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26,450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40,173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81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52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16,063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42,407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81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52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18,829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43,013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81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52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12,366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38,505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81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52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6,622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10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43,914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81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51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57,390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11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44,803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81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51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54,799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12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45,239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81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51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59,085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13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46,555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81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52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4,338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14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46,735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81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52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8,800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15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50,015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81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52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22,254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16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58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50,407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81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52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26,787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17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58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32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50,067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81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52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29,475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(п. 87 введен приказом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16.06.2025 N 232; в ред. приказа Департамента природных ресурсов</w:t>
            </w:r>
          </w:p>
          <w:p w:rsidR="00C4368C" w:rsidRDefault="0050276A">
            <w:pPr>
              <w:pStyle w:val="ConsPlusNormal0"/>
              <w:jc w:val="both"/>
            </w:pPr>
            <w:r>
              <w:t>и охраны окружающей среды Томской области от 25.11.2025 N 450)</w:t>
            </w: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88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"Вертикос 1783" (включающий месторождение Вертикос 1783), Каргасокский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0,122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25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51,186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19,382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Запасы по категории С</w:t>
            </w:r>
            <w:r>
              <w:rPr>
                <w:vertAlign w:val="subscript"/>
              </w:rPr>
              <w:t>1</w:t>
            </w:r>
            <w:r>
              <w:t xml:space="preserve"> - 306000 м</w:t>
            </w:r>
            <w:r>
              <w:rPr>
                <w:vertAlign w:val="superscript"/>
              </w:rPr>
              <w:t>3</w:t>
            </w:r>
            <w:r>
              <w:t>, С</w:t>
            </w:r>
            <w:r>
              <w:rPr>
                <w:vertAlign w:val="subscript"/>
              </w:rPr>
              <w:t>2</w:t>
            </w:r>
            <w:r>
              <w:t xml:space="preserve"> - 914000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Заключение экспертной комиссии по проведению государственной экспертизы N 024Г25 от 10.12.2025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Разведка и добыча полезных ископаемых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ТОМ035382ТП (до 28.07.2030)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25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41,541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23,144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25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35,436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79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8,338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4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59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25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54,447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79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39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0,382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(п. 88 введен приказом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16.06.2025 N 232; в ред. приказов Департамента природных</w:t>
            </w:r>
          </w:p>
          <w:p w:rsidR="00C4368C" w:rsidRDefault="0050276A">
            <w:pPr>
              <w:pStyle w:val="ConsPlusNormal0"/>
              <w:jc w:val="both"/>
            </w:pPr>
            <w:r>
              <w:t>ресурсов и охраны окружающей среды Томской области от 31.10.2025 N 415,</w:t>
            </w:r>
          </w:p>
          <w:p w:rsidR="00C4368C" w:rsidRDefault="0050276A">
            <w:pPr>
              <w:pStyle w:val="ConsPlusNormal0"/>
              <w:jc w:val="both"/>
            </w:pPr>
            <w:r>
              <w:t>от 16.01.2026 N 15, от 12.02.2026 N 52)</w:t>
            </w: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89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 xml:space="preserve">Магматические и метаморфические породы (кроме используемых для производства огнеупорных, кислотоупорных материалов, каменного литья, минеральной ваты и волокон, в цементной промышленности, для минеральной подкормки животных и птицы, декоративно-поделочных </w:t>
            </w:r>
            <w:r>
              <w:t>камней)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"Песчаный", Томский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0,216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3,286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10,131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2</w:t>
            </w:r>
            <w:r>
              <w:t xml:space="preserve"> - 10000000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Геологическое изучение недр, включающее поиски и оценку месторождений полезных ископаемых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Нераспределенный фонд недр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9,886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8,831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8,186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18,132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15,186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21,632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17,386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25,532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21,086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26,732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27,486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31,832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30,886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41,432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31,587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41,932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10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36,787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49,232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11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40,887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58,132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12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37,411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8,234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13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29,558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51,842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14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24,458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38,442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15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5,057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22,642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16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33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0,954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86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3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16,064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(п. 89 введен приказом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18.08.2025 N 325)</w:t>
            </w: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90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содержащий рудные минералы в повышенных концентрациях)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"Пойма 1590", Александровский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0,092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25,255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17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36,697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Запасы по катег</w:t>
            </w:r>
            <w:r>
              <w:t>ории (С</w:t>
            </w:r>
            <w:r>
              <w:rPr>
                <w:vertAlign w:val="subscript"/>
              </w:rPr>
              <w:t>1</w:t>
            </w:r>
            <w:r>
              <w:t xml:space="preserve"> - 310500 м</w:t>
            </w:r>
            <w:r>
              <w:rPr>
                <w:vertAlign w:val="superscript"/>
              </w:rPr>
              <w:t>3</w:t>
            </w:r>
            <w:r>
              <w:t>, С</w:t>
            </w:r>
            <w:r>
              <w:rPr>
                <w:vertAlign w:val="subscript"/>
              </w:rPr>
              <w:t>2</w:t>
            </w:r>
            <w:r>
              <w:t xml:space="preserve"> - 931500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Заключение экспертной комиссии по проведению государственной экспертизы N 028Г25 от 27.01.2026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Разведка и добыча полезных ископаемых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ТОМ037288ТП (до 06.10.2030)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20,722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18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5,717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60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14,563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77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18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1,732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4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60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37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19,095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77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17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32,712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(п. 90 введен приказом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18.08.2025 N 325; в ред. Приказов Департамента природных</w:t>
            </w:r>
          </w:p>
          <w:p w:rsidR="00C4368C" w:rsidRDefault="0050276A">
            <w:pPr>
              <w:pStyle w:val="ConsPlusNormal0"/>
              <w:jc w:val="both"/>
            </w:pPr>
            <w:r>
              <w:t>ресурсов и охраны окружающей среды Томской области от 31.10.2025 N 415,</w:t>
            </w:r>
          </w:p>
          <w:p w:rsidR="00C4368C" w:rsidRDefault="0050276A">
            <w:pPr>
              <w:pStyle w:val="ConsPlusNormal0"/>
              <w:jc w:val="both"/>
            </w:pPr>
            <w:r>
              <w:t>от 12.02.2026 N 52)</w:t>
            </w: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91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Торф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"Бобровский", Бакчарский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680,828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46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48,701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46,655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- 1000000 т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Геологическое изучение недр, включающее поиски и оценку месторождений полезных ископаемых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ТОМ041054ТП (до 11.02.2031)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48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23,465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40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0,139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50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30,615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43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52,5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50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41,431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47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54,748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50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17,094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25,986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47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53,689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58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22,617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45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27,421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48,684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42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36,575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51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47,109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42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25,721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59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12,055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10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48,445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59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36,775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11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32,599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58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7,785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12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38,148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33,852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13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47,274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48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46,659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14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8,255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46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55,422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15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53,209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29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59,461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16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25,517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39,012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17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43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3,708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82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13,396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18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45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51,81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82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36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27,554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(п. 91 введен приказом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19.08.2025 N 327; в ред. приказов Департамента природных</w:t>
            </w:r>
          </w:p>
          <w:p w:rsidR="00C4368C" w:rsidRDefault="0050276A">
            <w:pPr>
              <w:pStyle w:val="ConsPlusNormal0"/>
              <w:jc w:val="both"/>
            </w:pPr>
            <w:r>
              <w:t>ресурсов и охраны окружающей среды Томской области от 25.11.2025 N 450,</w:t>
            </w:r>
          </w:p>
          <w:p w:rsidR="00C4368C" w:rsidRDefault="0050276A">
            <w:pPr>
              <w:pStyle w:val="ConsPlusNormal0"/>
              <w:jc w:val="both"/>
            </w:pPr>
            <w:r>
              <w:t>от 05.03.2026 N 81)</w:t>
            </w: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92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Торф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"Бородинский", Бакчарский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418,412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6,765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14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31,611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- 1000000 т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Геологическое изучение недр, включающее поиски и оценку месторождений полезных ископаемых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ТОМ041053ТП (до 11.02.2031)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57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2,132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13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37,229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57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56,045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5,317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58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28,382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8,686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0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10,732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39,697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17,215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43,293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49,49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11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33,633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35,192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11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33,633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58,391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17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24,646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10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5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48,202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24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12,513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11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57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39,231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9,818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12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59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37,073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49,369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13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40,507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83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3,973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14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53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3,307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83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19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35,658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(п. 92 введен приказом</w:t>
            </w:r>
            <w:r>
              <w:t xml:space="preserve">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19.08.2025 N 327; в ред. приказов Департамента природных</w:t>
            </w:r>
          </w:p>
          <w:p w:rsidR="00C4368C" w:rsidRDefault="0050276A">
            <w:pPr>
              <w:pStyle w:val="ConsPlusNormal0"/>
              <w:jc w:val="both"/>
            </w:pPr>
            <w:r>
              <w:t>ресурсов и охраны окружающей среды Томской области от 25.11.2025 N 450,</w:t>
            </w:r>
          </w:p>
          <w:p w:rsidR="00C4368C" w:rsidRDefault="0050276A">
            <w:pPr>
              <w:pStyle w:val="ConsPlusNormal0"/>
              <w:jc w:val="both"/>
            </w:pPr>
            <w:r>
              <w:t>от 05.03.2026 N 81)</w:t>
            </w: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93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содержащий рудные минералы в повышенных концентрациях)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Тимирязевский 2, Томский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0,099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41,952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43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26,081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Прогнозные ресурсы п</w:t>
            </w:r>
            <w:r>
              <w:t>о категории Р</w:t>
            </w:r>
            <w:r>
              <w:rPr>
                <w:vertAlign w:val="subscript"/>
              </w:rPr>
              <w:t>3</w:t>
            </w:r>
            <w:r>
              <w:t xml:space="preserve"> - 995000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Геологическое изучение недр, включающее поиски и оценку месторождений полезных ископаемых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Нераспределенный фонд недр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39,072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43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29,681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28,652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42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59,001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32,782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42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48,351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35,252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42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58,521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37,692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43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8,661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38,982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43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12,781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26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39,832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43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17,341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9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26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41,272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43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25,081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(п. 93 введен приказом</w:t>
            </w:r>
            <w:r>
              <w:t xml:space="preserve">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19.08.2025 N 327)</w:t>
            </w: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94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Песчано-гравийные, гравийно-песчаные, валунно-гравийно-песчаные, валунно-глыбовые породы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Матвеевский, включающий месторождение Вершининское, Томский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0,365</w:t>
            </w: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1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12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18,732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51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36,539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Запасы по категории C</w:t>
            </w:r>
            <w:r>
              <w:rPr>
                <w:vertAlign w:val="subscript"/>
              </w:rPr>
              <w:t>1</w:t>
            </w:r>
            <w:r>
              <w:t xml:space="preserve"> - 1158300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Протокол N 2 от 06.07.2007 заседания экспертной комиссии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Разведка и добыча полезных ископаемых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Нераспределенный фонд недр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12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18,551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51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55,719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3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12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17,012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51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55,567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12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13,932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51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55,571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5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12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11,537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51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56,340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6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12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08,458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51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58,184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7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12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04,781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52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00,950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8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12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01,874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52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04,022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9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11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57,768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52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05,867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10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11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55,374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52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08,018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11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11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53,835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52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10,167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12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11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54,263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52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12,468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13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11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43,590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52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23,379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14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11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33,681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52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14,021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15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11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45,231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52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01,401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</w:pPr>
            <w:r>
              <w:t>16</w:t>
            </w:r>
          </w:p>
        </w:tc>
        <w:tc>
          <w:tcPr>
            <w:tcW w:w="559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</w:pPr>
            <w:r>
              <w:t>11</w:t>
            </w:r>
          </w:p>
        </w:tc>
        <w:tc>
          <w:tcPr>
            <w:tcW w:w="90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</w:pPr>
            <w:r>
              <w:t>57,701</w:t>
            </w:r>
          </w:p>
        </w:tc>
        <w:tc>
          <w:tcPr>
            <w:tcW w:w="559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</w:pPr>
            <w:r>
              <w:t>52</w:t>
            </w:r>
          </w:p>
        </w:tc>
        <w:tc>
          <w:tcPr>
            <w:tcW w:w="90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</w:pPr>
            <w:r>
              <w:t>51,100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(п. 94 введен приказом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08.09.2025 N 343)</w:t>
            </w: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95</w:t>
            </w:r>
          </w:p>
        </w:tc>
        <w:tc>
          <w:tcPr>
            <w:tcW w:w="2211" w:type="dxa"/>
            <w:vMerge w:val="restart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"Песчаный - 18", ЗАТО Северск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0,553</w:t>
            </w: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1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43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49,982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34,724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- 2100000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Геологическое изучение недр, включающее поиски и оценку месторождений полезных ископаемых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Нераспределенный фонд недр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43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44,603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58,387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3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43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37,879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57,509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43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6,195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40,157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5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43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7,847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18,452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6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43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40,748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29,864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(п. 95 введен приказом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15.09.2025 N 354)</w:t>
            </w: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96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Камышинский, Томский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0,045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48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57,918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53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50,752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- 900000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Геологическое изучение недр, включающее поиски и оценку месторождений полезных ископаемых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Нераспределенный фонд недр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49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2,846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2,239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48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58,263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54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8,776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4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48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53,208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53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56,994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(п. 96 введен приказом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17.09.2025 N 358)</w:t>
            </w: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97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Северный, Каргасокский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0,446</w:t>
            </w: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1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59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05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50,209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80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47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54,018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- 900000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Геологическое изучение недр, включающее поиски и оценку месторождений полезных ископаемых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Нераспределенный фонд недр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59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05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41,657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80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48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43,029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3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59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05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28,581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80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49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08,029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59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05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29,998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80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48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58,257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5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59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05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29,978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80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48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44,423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6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59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05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24,423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80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48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40,534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7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59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05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30,854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80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48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16,435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8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59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05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37,143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80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47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59,808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</w:pPr>
            <w:r>
              <w:t>9</w:t>
            </w:r>
          </w:p>
        </w:tc>
        <w:tc>
          <w:tcPr>
            <w:tcW w:w="559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</w:pPr>
            <w:r>
              <w:t>59</w:t>
            </w:r>
          </w:p>
        </w:tc>
        <w:tc>
          <w:tcPr>
            <w:tcW w:w="54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</w:pPr>
            <w:r>
              <w:t>05</w:t>
            </w:r>
          </w:p>
        </w:tc>
        <w:tc>
          <w:tcPr>
            <w:tcW w:w="90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</w:pPr>
            <w:r>
              <w:t>46,858</w:t>
            </w:r>
          </w:p>
        </w:tc>
        <w:tc>
          <w:tcPr>
            <w:tcW w:w="559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</w:pPr>
            <w:r>
              <w:t>80</w:t>
            </w:r>
          </w:p>
        </w:tc>
        <w:tc>
          <w:tcPr>
            <w:tcW w:w="54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</w:pPr>
            <w:r>
              <w:t>47</w:t>
            </w:r>
          </w:p>
        </w:tc>
        <w:tc>
          <w:tcPr>
            <w:tcW w:w="90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</w:pPr>
            <w:r>
              <w:t>45,310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(п. 97 введен приказом</w:t>
            </w:r>
            <w:r>
              <w:t xml:space="preserve">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18.09.2025 N 361)</w:t>
            </w: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98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концентрациях); песчано-гравийные, гравийно-песчаные, валунно-гравийно-песчаные, валунно-глыбовые п</w:t>
            </w:r>
            <w:r>
              <w:t>ороды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Кузовлевский 2, город Томск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0,307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24,442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13,951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Прогнозные ресурсы песка строительного по категории Р</w:t>
            </w:r>
            <w:r>
              <w:rPr>
                <w:vertAlign w:val="subscript"/>
              </w:rPr>
              <w:t>3</w:t>
            </w:r>
            <w:r>
              <w:t xml:space="preserve"> - 1654400 м</w:t>
            </w:r>
            <w:r>
              <w:rPr>
                <w:vertAlign w:val="superscript"/>
              </w:rPr>
              <w:t>3</w:t>
            </w:r>
            <w:r>
              <w:t>; прогнозные ресурсы песчано-гравийных пород по категории Р</w:t>
            </w:r>
            <w:r>
              <w:rPr>
                <w:vertAlign w:val="subscript"/>
              </w:rPr>
              <w:t>3</w:t>
            </w:r>
            <w:r>
              <w:t xml:space="preserve"> - 2256000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Геологическое изучение, разведка и добыча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Нера</w:t>
            </w:r>
            <w:r>
              <w:t>спределенный фонд недр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26,942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37,721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26,692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1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59,361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34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18,032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</w:pPr>
            <w:r>
              <w:t>85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</w:pPr>
            <w:r>
              <w:t>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</w:pPr>
            <w:r>
              <w:t>11,571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5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34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9,272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85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1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39,611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(п. 98 введен приказом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24.09.2025 N 367; в ред. приказа Департамента природных ресурсов</w:t>
            </w:r>
          </w:p>
          <w:p w:rsidR="00C4368C" w:rsidRDefault="0050276A">
            <w:pPr>
              <w:pStyle w:val="ConsPlusNormal0"/>
              <w:jc w:val="both"/>
            </w:pPr>
            <w:r>
              <w:t>и охраны окружающей среды Томской области от 28.01.2026 N 25)</w:t>
            </w: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99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Песчано-гравийные, гравийно-песчаные, валунно-гравийно-песчаные, валунно-глыбовые породы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Светленский, 3, Томский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0,138</w:t>
            </w: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1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18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52,916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38,537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- 1800000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Геологическое изучение недр, включающее поиски и оценку месторождений полезных ископаемых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Нераспределенный фонд недр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18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51,608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40,792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3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18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49,489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42,347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18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47,123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44,756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5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18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46,104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45,742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6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18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44,638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46,987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7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18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42,866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48,333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8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18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38,393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52,683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9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18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37,107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53,218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10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18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35,693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53,762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11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18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34,406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54,18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12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18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33,761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54,331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13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18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32,984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54,257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14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18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31,561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54,335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15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18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30,784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54,262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16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18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26,84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54,11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17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18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20,364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41,082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18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18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22,742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37,841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19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18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30,539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44,638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20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18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39,693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36,469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21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18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38,548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39,533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22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18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35,453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43,626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23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18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32,557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45,538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24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18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30,76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49,114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25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18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34,761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48,061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26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18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37,624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45,324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27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18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44,43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38,403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28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18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46,195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38,211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</w:pPr>
            <w:r>
              <w:t>29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18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47,606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</w:pPr>
            <w:r>
              <w:t>38,932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  <w:vAlign w:val="bottom"/>
          </w:tcPr>
          <w:p w:rsidR="00C4368C" w:rsidRDefault="0050276A">
            <w:pPr>
              <w:pStyle w:val="ConsPlusNormal0"/>
            </w:pPr>
            <w:r>
              <w:t>30</w:t>
            </w:r>
          </w:p>
        </w:tc>
        <w:tc>
          <w:tcPr>
            <w:tcW w:w="559" w:type="dxa"/>
            <w:tcBorders>
              <w:bottom w:val="nil"/>
            </w:tcBorders>
            <w:vAlign w:val="bottom"/>
          </w:tcPr>
          <w:p w:rsidR="00C4368C" w:rsidRDefault="0050276A">
            <w:pPr>
              <w:pStyle w:val="ConsPlusNormal0"/>
            </w:pPr>
            <w:r>
              <w:t>56</w:t>
            </w:r>
          </w:p>
        </w:tc>
        <w:tc>
          <w:tcPr>
            <w:tcW w:w="544" w:type="dxa"/>
            <w:tcBorders>
              <w:bottom w:val="nil"/>
            </w:tcBorders>
            <w:vAlign w:val="bottom"/>
          </w:tcPr>
          <w:p w:rsidR="00C4368C" w:rsidRDefault="0050276A">
            <w:pPr>
              <w:pStyle w:val="ConsPlusNormal0"/>
            </w:pPr>
            <w:r>
              <w:t>18</w:t>
            </w:r>
          </w:p>
        </w:tc>
        <w:tc>
          <w:tcPr>
            <w:tcW w:w="904" w:type="dxa"/>
            <w:tcBorders>
              <w:bottom w:val="nil"/>
            </w:tcBorders>
            <w:vAlign w:val="bottom"/>
          </w:tcPr>
          <w:p w:rsidR="00C4368C" w:rsidRDefault="0050276A">
            <w:pPr>
              <w:pStyle w:val="ConsPlusNormal0"/>
            </w:pPr>
            <w:r>
              <w:t>48,2</w:t>
            </w:r>
          </w:p>
        </w:tc>
        <w:tc>
          <w:tcPr>
            <w:tcW w:w="559" w:type="dxa"/>
            <w:tcBorders>
              <w:bottom w:val="nil"/>
            </w:tcBorders>
            <w:vAlign w:val="bottom"/>
          </w:tcPr>
          <w:p w:rsidR="00C4368C" w:rsidRDefault="0050276A">
            <w:pPr>
              <w:pStyle w:val="ConsPlusNormal0"/>
            </w:pPr>
            <w:r>
              <w:t>84</w:t>
            </w:r>
          </w:p>
        </w:tc>
        <w:tc>
          <w:tcPr>
            <w:tcW w:w="544" w:type="dxa"/>
            <w:tcBorders>
              <w:bottom w:val="nil"/>
            </w:tcBorders>
            <w:vAlign w:val="bottom"/>
          </w:tcPr>
          <w:p w:rsidR="00C4368C" w:rsidRDefault="0050276A">
            <w:pPr>
              <w:pStyle w:val="ConsPlusNormal0"/>
            </w:pPr>
            <w:r>
              <w:t>54</w:t>
            </w:r>
          </w:p>
        </w:tc>
        <w:tc>
          <w:tcPr>
            <w:tcW w:w="904" w:type="dxa"/>
            <w:tcBorders>
              <w:bottom w:val="nil"/>
            </w:tcBorders>
            <w:vAlign w:val="bottom"/>
          </w:tcPr>
          <w:p w:rsidR="00C4368C" w:rsidRDefault="0050276A">
            <w:pPr>
              <w:pStyle w:val="ConsPlusNormal0"/>
            </w:pPr>
            <w:r>
              <w:t>38,201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(п. 99 введен приказом Департамента природных ресурсов и охраны окружающей среды</w:t>
            </w:r>
          </w:p>
          <w:p w:rsidR="00C4368C" w:rsidRDefault="0050276A">
            <w:pPr>
              <w:pStyle w:val="ConsPlusNormal0"/>
              <w:jc w:val="both"/>
            </w:pPr>
            <w:r>
              <w:t>Томской области от 30.09.2025 N 375)</w:t>
            </w: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2211" w:type="dxa"/>
            <w:vMerge w:val="restart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"Пойма 1715", Александровский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0,06</w:t>
            </w: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37,611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9,428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Прогнозные ресурсы по категории Р</w:t>
            </w:r>
            <w:r>
              <w:rPr>
                <w:vertAlign w:val="subscript"/>
              </w:rPr>
              <w:t>3</w:t>
            </w:r>
            <w:r>
              <w:t xml:space="preserve"> - 540000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Геологическое изучение недр, включающее поиски и оценку месторождений полезных ископаемых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ТОМ039323ТП (до 11.12.2030)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34,040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27,280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28,032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22,564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31,603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4,712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(п. 100 введен приказом Департамента природных ресурсов и охраны окружающей</w:t>
            </w:r>
          </w:p>
          <w:p w:rsidR="00C4368C" w:rsidRDefault="0050276A">
            <w:pPr>
              <w:pStyle w:val="ConsPlusNormal0"/>
              <w:jc w:val="both"/>
            </w:pPr>
            <w:r>
              <w:t>среды Томской области от 27.10.2025 N 411; в ред. приказа Департамента природных</w:t>
            </w:r>
          </w:p>
          <w:p w:rsidR="00C4368C" w:rsidRDefault="0050276A">
            <w:pPr>
              <w:pStyle w:val="ConsPlusNormal0"/>
              <w:jc w:val="both"/>
            </w:pPr>
            <w:r>
              <w:t>ресурсов и охраны окружающей среды Томской области от 05.03.2026 N 81)</w:t>
            </w: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101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 xml:space="preserve"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концентрациях); песчано-гравийные, гравийно-песчаные, валунно-гравийно-песчаные, валунно-глыбовые </w:t>
            </w:r>
            <w:r>
              <w:t>породы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Плотниковский, Кожевниковский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0,324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02,882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45,301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Прогнозные ресурсы песка строительного по категории Р</w:t>
            </w:r>
            <w:r>
              <w:rPr>
                <w:vertAlign w:val="subscript"/>
              </w:rPr>
              <w:t>3</w:t>
            </w:r>
            <w:r>
              <w:t xml:space="preserve"> - 616411,3 м</w:t>
            </w:r>
            <w:r>
              <w:rPr>
                <w:vertAlign w:val="superscript"/>
              </w:rPr>
              <w:t>3</w:t>
            </w:r>
            <w:r>
              <w:t>; прогнозные ресурсы песчано-гравийных пород по категории Р</w:t>
            </w:r>
            <w:r>
              <w:rPr>
                <w:vertAlign w:val="subscript"/>
              </w:rPr>
              <w:t>3</w:t>
            </w:r>
            <w:r>
              <w:t xml:space="preserve"> - 2595416 м</w:t>
            </w:r>
            <w:r>
              <w:rPr>
                <w:vertAlign w:val="superscript"/>
              </w:rPr>
              <w:t>3</w:t>
            </w:r>
            <w:r>
              <w:t>.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Геологическое изучение недр, включающее поиски и оценку месторождений полезных ископаемых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Нераспределенный фонд недр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02,242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45,331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00,692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44,351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00,312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43,641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59,342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43,651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56,682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42,581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53,562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42,401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52,352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41,761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51,122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43,861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52,322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47,811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52,582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49,761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52,182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52,271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54,212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57,611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54,272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59,831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54,642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00,591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58,132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00,151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59,442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59,551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00,582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59,711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02,172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01,391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01,982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02,871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00,292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06,201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54,852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05,901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54,502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07,981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53,992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08,301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53,762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07,461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51,302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08,131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50,042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07,531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49,452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05,871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47,292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06,491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47,132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09,271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45,902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10,291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37,212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07,021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30,042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07,891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28,832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12,311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35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35,012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11,871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36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48,072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17,651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37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05,042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08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24,021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38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09,442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08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25,721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 xml:space="preserve">(п. 101 введен </w:t>
            </w:r>
            <w:r>
              <w:t>приказом Департамента природных ресурсов и охраны окружающей</w:t>
            </w:r>
          </w:p>
          <w:p w:rsidR="00C4368C" w:rsidRDefault="0050276A">
            <w:pPr>
              <w:pStyle w:val="ConsPlusNormal0"/>
              <w:jc w:val="both"/>
            </w:pPr>
            <w:r>
              <w:t>среды Томской области от 28.01.2026 N 27)</w:t>
            </w: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102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Белояровский 25, Верхнекетский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0,017</w:t>
            </w: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44,132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13,031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Прогнозные ре</w:t>
            </w:r>
            <w:r>
              <w:t>сурсы песка строительного по категории Р</w:t>
            </w:r>
            <w:r>
              <w:rPr>
                <w:vertAlign w:val="subscript"/>
              </w:rPr>
              <w:t>3</w:t>
            </w:r>
            <w:r>
              <w:t xml:space="preserve"> - 66000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Геологическое изучение недр, включающее поиски и оценку месторождений полезных ископаемых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Нераспределенный фонд недр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44,512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20,911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43,212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20,591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42,042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21,431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41,202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20,831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40,352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14,401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40,802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11,931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41,422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10,701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42,212</w:t>
            </w:r>
          </w:p>
        </w:tc>
        <w:tc>
          <w:tcPr>
            <w:tcW w:w="559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11,081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559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54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0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43,042</w:t>
            </w:r>
          </w:p>
        </w:tc>
        <w:tc>
          <w:tcPr>
            <w:tcW w:w="559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54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  <w:jc w:val="center"/>
            </w:pPr>
            <w:r>
              <w:t>12,181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(п. 102 введен приказом Департамента природных ресурсов и охраны окружающей</w:t>
            </w:r>
          </w:p>
          <w:p w:rsidR="00C4368C" w:rsidRDefault="0050276A">
            <w:pPr>
              <w:pStyle w:val="ConsPlusNormal0"/>
              <w:jc w:val="both"/>
            </w:pPr>
            <w:r>
              <w:t>среды Томской области от 11.02.2026 N 49)</w:t>
            </w:r>
          </w:p>
        </w:tc>
      </w:tr>
      <w:tr w:rsidR="00C4368C">
        <w:tc>
          <w:tcPr>
            <w:tcW w:w="48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103</w:t>
            </w:r>
          </w:p>
        </w:tc>
        <w:tc>
          <w:tcPr>
            <w:tcW w:w="2211" w:type="dxa"/>
            <w:vMerge w:val="restart"/>
            <w:tcBorders>
              <w:bottom w:val="nil"/>
            </w:tcBorders>
            <w:vAlign w:val="center"/>
          </w:tcPr>
          <w:p w:rsidR="00C4368C" w:rsidRDefault="0050276A">
            <w:pPr>
              <w:pStyle w:val="ConsPlusNormal0"/>
            </w:pPr>
            <w:r>
              <w:t>Песок (кроме стекольного, формовочного, абразивного, для фарфоро-фаянсовой, огнеупорной и цементной промышленности, содержащего рудные минералы в повышенных концентрациях)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Еловский 24, Томский район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0,844</w:t>
            </w: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45,178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54,726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Прогнозные ресурсы песк</w:t>
            </w:r>
            <w:r>
              <w:t>а строительного по категории Р</w:t>
            </w:r>
            <w:r>
              <w:rPr>
                <w:vertAlign w:val="subscript"/>
              </w:rPr>
              <w:t>3</w:t>
            </w:r>
            <w:r>
              <w:t xml:space="preserve"> - 4500000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928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-</w:t>
            </w:r>
          </w:p>
        </w:tc>
        <w:tc>
          <w:tcPr>
            <w:tcW w:w="1609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Геологическое изучение недр, включающее поиски и оценку месторождений полезных ископаемых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C4368C" w:rsidRDefault="0050276A">
            <w:pPr>
              <w:pStyle w:val="ConsPlusNormal0"/>
            </w:pPr>
            <w:r>
              <w:t>Нераспределенный фонд недр</w:t>
            </w: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13,189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58,874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</w:tcPr>
          <w:p w:rsidR="00C4368C" w:rsidRDefault="0050276A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01,512</w:t>
            </w:r>
          </w:p>
        </w:tc>
        <w:tc>
          <w:tcPr>
            <w:tcW w:w="559" w:type="dxa"/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</w:tcPr>
          <w:p w:rsidR="00C4368C" w:rsidRDefault="0050276A">
            <w:pPr>
              <w:pStyle w:val="ConsPlusNormal0"/>
              <w:jc w:val="center"/>
            </w:pPr>
            <w:r>
              <w:t>47</w:t>
            </w:r>
          </w:p>
        </w:tc>
        <w:tc>
          <w:tcPr>
            <w:tcW w:w="904" w:type="dxa"/>
          </w:tcPr>
          <w:p w:rsidR="00C4368C" w:rsidRDefault="0050276A">
            <w:pPr>
              <w:pStyle w:val="ConsPlusNormal0"/>
              <w:jc w:val="center"/>
            </w:pPr>
            <w:r>
              <w:t>07,839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52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28,579</w:t>
            </w:r>
          </w:p>
        </w:tc>
        <w:tc>
          <w:tcPr>
            <w:tcW w:w="559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54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47</w:t>
            </w:r>
          </w:p>
        </w:tc>
        <w:tc>
          <w:tcPr>
            <w:tcW w:w="904" w:type="dxa"/>
            <w:tcBorders>
              <w:bottom w:val="nil"/>
            </w:tcBorders>
          </w:tcPr>
          <w:p w:rsidR="00C4368C" w:rsidRDefault="0050276A">
            <w:pPr>
              <w:pStyle w:val="ConsPlusNormal0"/>
              <w:jc w:val="center"/>
            </w:pPr>
            <w:r>
              <w:t>02,616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C4368C" w:rsidRDefault="00C4368C">
            <w:pPr>
              <w:pStyle w:val="ConsPlusNormal0"/>
            </w:pPr>
          </w:p>
        </w:tc>
      </w:tr>
      <w:tr w:rsidR="00C4368C">
        <w:tblPrEx>
          <w:tblBorders>
            <w:insideH w:val="nil"/>
          </w:tblBorders>
        </w:tblPrEx>
        <w:tc>
          <w:tcPr>
            <w:tcW w:w="17234" w:type="dxa"/>
            <w:gridSpan w:val="15"/>
            <w:tcBorders>
              <w:top w:val="nil"/>
            </w:tcBorders>
          </w:tcPr>
          <w:p w:rsidR="00C4368C" w:rsidRDefault="0050276A">
            <w:pPr>
              <w:pStyle w:val="ConsPlusNormal0"/>
              <w:jc w:val="both"/>
            </w:pPr>
            <w:r>
              <w:t>(п. 103 введен приказом Департамента природных ресурсов и охраны окружающей</w:t>
            </w:r>
          </w:p>
          <w:p w:rsidR="00C4368C" w:rsidRDefault="0050276A">
            <w:pPr>
              <w:pStyle w:val="ConsPlusNormal0"/>
              <w:jc w:val="both"/>
            </w:pPr>
            <w:r>
              <w:t>среды Томской области от 12.02.2026 N 51)</w:t>
            </w:r>
          </w:p>
        </w:tc>
      </w:tr>
    </w:tbl>
    <w:p w:rsidR="00C4368C" w:rsidRDefault="00C4368C">
      <w:pPr>
        <w:pStyle w:val="ConsPlusNormal0"/>
        <w:jc w:val="both"/>
      </w:pPr>
    </w:p>
    <w:p w:rsidR="00C4368C" w:rsidRDefault="00C4368C">
      <w:pPr>
        <w:pStyle w:val="ConsPlusNormal0"/>
        <w:jc w:val="both"/>
      </w:pPr>
    </w:p>
    <w:p w:rsidR="00C4368C" w:rsidRDefault="00C4368C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C4368C">
      <w:headerReference w:type="default" r:id="rId13"/>
      <w:footerReference w:type="default" r:id="rId14"/>
      <w:headerReference w:type="first" r:id="rId15"/>
      <w:footerReference w:type="first" r:id="rId16"/>
      <w:pgSz w:w="16838" w:h="11906" w:orient="landscape"/>
      <w:pgMar w:top="1133" w:right="397" w:bottom="566" w:left="397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0276A">
      <w:r>
        <w:separator/>
      </w:r>
    </w:p>
  </w:endnote>
  <w:endnote w:type="continuationSeparator" w:id="0">
    <w:p w:rsidR="00000000" w:rsidRDefault="00502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368C" w:rsidRDefault="00C4368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C4368C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C4368C" w:rsidRDefault="0050276A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t>надежная правовая поддержка</w:t>
          </w:r>
        </w:p>
      </w:tc>
      <w:tc>
        <w:tcPr>
          <w:tcW w:w="1700" w:type="pct"/>
          <w:vAlign w:val="center"/>
        </w:tcPr>
        <w:p w:rsidR="00C4368C" w:rsidRDefault="0050276A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C4368C" w:rsidRDefault="0050276A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3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90</w:t>
          </w:r>
          <w:r>
            <w:fldChar w:fldCharType="end"/>
          </w:r>
        </w:p>
      </w:tc>
    </w:tr>
  </w:tbl>
  <w:p w:rsidR="00C4368C" w:rsidRDefault="0050276A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368C" w:rsidRDefault="00C4368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C4368C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C4368C" w:rsidRDefault="0050276A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C4368C" w:rsidRDefault="0050276A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C4368C" w:rsidRDefault="0050276A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90</w:t>
          </w:r>
          <w:r>
            <w:fldChar w:fldCharType="end"/>
          </w:r>
        </w:p>
      </w:tc>
    </w:tr>
  </w:tbl>
  <w:p w:rsidR="00C4368C" w:rsidRDefault="0050276A">
    <w:pPr>
      <w:pStyle w:val="ConsPlusNormal0"/>
    </w:pPr>
    <w:r>
      <w:rPr>
        <w:sz w:val="2"/>
        <w:szCs w:val="2"/>
      </w:rPr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368C" w:rsidRDefault="00C4368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321"/>
      <w:gridCol w:w="5482"/>
      <w:gridCol w:w="5321"/>
    </w:tblGrid>
    <w:tr w:rsidR="00C4368C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C4368C" w:rsidRDefault="0050276A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t>ка</w:t>
          </w:r>
        </w:p>
      </w:tc>
      <w:tc>
        <w:tcPr>
          <w:tcW w:w="1700" w:type="pct"/>
          <w:vAlign w:val="center"/>
        </w:tcPr>
        <w:p w:rsidR="00C4368C" w:rsidRDefault="0050276A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C4368C" w:rsidRDefault="0050276A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90</w:t>
          </w:r>
          <w:r>
            <w:fldChar w:fldCharType="end"/>
          </w:r>
        </w:p>
      </w:tc>
    </w:tr>
  </w:tbl>
  <w:p w:rsidR="00C4368C" w:rsidRDefault="0050276A">
    <w:pPr>
      <w:pStyle w:val="ConsPlusNormal0"/>
    </w:pPr>
    <w:r>
      <w:rPr>
        <w:sz w:val="2"/>
        <w:szCs w:val="2"/>
      </w:rPr>
      <w:t>1</w: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368C" w:rsidRDefault="00C4368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321"/>
      <w:gridCol w:w="5482"/>
      <w:gridCol w:w="5321"/>
    </w:tblGrid>
    <w:tr w:rsidR="00C4368C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C4368C" w:rsidRDefault="0050276A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C4368C" w:rsidRDefault="0050276A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C4368C" w:rsidRDefault="0050276A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4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90</w:t>
          </w:r>
          <w:r>
            <w:fldChar w:fldCharType="end"/>
          </w:r>
        </w:p>
      </w:tc>
    </w:tr>
  </w:tbl>
  <w:p w:rsidR="00C4368C" w:rsidRDefault="0050276A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50276A">
      <w:r>
        <w:separator/>
      </w:r>
    </w:p>
  </w:footnote>
  <w:footnote w:type="continuationSeparator" w:id="0">
    <w:p w:rsidR="00000000" w:rsidRDefault="00502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C4368C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C4368C" w:rsidRDefault="0050276A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Приказ Департамента природных ресурсов и охраны окружающей среды Томской области от </w:t>
          </w:r>
          <w:r>
            <w:rPr>
              <w:rFonts w:ascii="Tahoma" w:hAnsi="Tahoma" w:cs="Tahoma"/>
              <w:sz w:val="16"/>
              <w:szCs w:val="16"/>
            </w:rPr>
            <w:t>21.11.2024 N 168</w:t>
          </w:r>
          <w:r>
            <w:rPr>
              <w:rFonts w:ascii="Tahoma" w:hAnsi="Tahoma" w:cs="Tahoma"/>
              <w:sz w:val="16"/>
              <w:szCs w:val="16"/>
            </w:rPr>
            <w:br/>
            <w:t>(ред. от 05.03.2026...</w:t>
          </w:r>
        </w:p>
      </w:tc>
      <w:tc>
        <w:tcPr>
          <w:tcW w:w="2300" w:type="pct"/>
          <w:vAlign w:val="center"/>
        </w:tcPr>
        <w:p w:rsidR="00C4368C" w:rsidRDefault="0050276A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16.03.2026</w:t>
          </w:r>
        </w:p>
      </w:tc>
    </w:tr>
  </w:tbl>
  <w:p w:rsidR="00C4368C" w:rsidRDefault="00C4368C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C4368C" w:rsidRDefault="00C4368C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12"/>
      <w:gridCol w:w="4695"/>
    </w:tblGrid>
    <w:tr w:rsidR="00C4368C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C4368C" w:rsidRDefault="0050276A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Приказ Департамента природных ресурсов и охраны </w:t>
          </w:r>
          <w:r>
            <w:rPr>
              <w:rFonts w:ascii="Tahoma" w:hAnsi="Tahoma" w:cs="Tahoma"/>
              <w:sz w:val="16"/>
              <w:szCs w:val="16"/>
            </w:rPr>
            <w:t>окружающей среды Томской области от 21.11.2024 N 168</w:t>
          </w:r>
          <w:r>
            <w:rPr>
              <w:rFonts w:ascii="Tahoma" w:hAnsi="Tahoma" w:cs="Tahoma"/>
              <w:sz w:val="16"/>
              <w:szCs w:val="16"/>
            </w:rPr>
            <w:br/>
            <w:t>(ред. от 05.03.2026...</w:t>
          </w:r>
        </w:p>
      </w:tc>
      <w:tc>
        <w:tcPr>
          <w:tcW w:w="2300" w:type="pct"/>
          <w:vAlign w:val="center"/>
        </w:tcPr>
        <w:p w:rsidR="00C4368C" w:rsidRDefault="0050276A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16.03.2026</w:t>
          </w:r>
        </w:p>
      </w:tc>
    </w:tr>
  </w:tbl>
  <w:p w:rsidR="00C4368C" w:rsidRDefault="00C4368C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C4368C" w:rsidRDefault="00C4368C">
    <w:pPr>
      <w:pStyle w:val="ConsPlusNormal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8707"/>
      <w:gridCol w:w="7417"/>
    </w:tblGrid>
    <w:tr w:rsidR="00C4368C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C4368C" w:rsidRDefault="0050276A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природных ресурсов и охраны окружающей среды Томской области от 21.11.2024 N 168</w:t>
          </w:r>
          <w:r>
            <w:rPr>
              <w:rFonts w:ascii="Tahoma" w:hAnsi="Tahoma" w:cs="Tahoma"/>
              <w:sz w:val="16"/>
              <w:szCs w:val="16"/>
            </w:rPr>
            <w:br/>
            <w:t>(ред. от</w:t>
          </w:r>
          <w:r>
            <w:rPr>
              <w:rFonts w:ascii="Tahoma" w:hAnsi="Tahoma" w:cs="Tahoma"/>
              <w:sz w:val="16"/>
              <w:szCs w:val="16"/>
            </w:rPr>
            <w:t xml:space="preserve"> 05.03.2026...</w:t>
          </w:r>
        </w:p>
      </w:tc>
      <w:tc>
        <w:tcPr>
          <w:tcW w:w="2300" w:type="pct"/>
          <w:vAlign w:val="center"/>
        </w:tcPr>
        <w:p w:rsidR="00C4368C" w:rsidRDefault="0050276A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16.03.2026</w:t>
          </w:r>
        </w:p>
      </w:tc>
    </w:tr>
  </w:tbl>
  <w:p w:rsidR="00C4368C" w:rsidRDefault="00C4368C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C4368C" w:rsidRDefault="00C4368C">
    <w:pPr>
      <w:pStyle w:val="ConsPlusNormal0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8707"/>
      <w:gridCol w:w="7417"/>
    </w:tblGrid>
    <w:tr w:rsidR="00C4368C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C4368C" w:rsidRDefault="0050276A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Приказ Департамента природных ресурсов и охраны окружающей среды Томской </w:t>
          </w:r>
          <w:r>
            <w:rPr>
              <w:rFonts w:ascii="Tahoma" w:hAnsi="Tahoma" w:cs="Tahoma"/>
              <w:sz w:val="16"/>
              <w:szCs w:val="16"/>
            </w:rPr>
            <w:t>области от 21.11.2024 N 168</w:t>
          </w:r>
          <w:r>
            <w:rPr>
              <w:rFonts w:ascii="Tahoma" w:hAnsi="Tahoma" w:cs="Tahoma"/>
              <w:sz w:val="16"/>
              <w:szCs w:val="16"/>
            </w:rPr>
            <w:br/>
            <w:t>(ред. от 05.03.2026...</w:t>
          </w:r>
        </w:p>
      </w:tc>
      <w:tc>
        <w:tcPr>
          <w:tcW w:w="2300" w:type="pct"/>
          <w:vAlign w:val="center"/>
        </w:tcPr>
        <w:p w:rsidR="00C4368C" w:rsidRDefault="0050276A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16.03.2026</w:t>
          </w:r>
        </w:p>
      </w:tc>
    </w:tr>
  </w:tbl>
  <w:p w:rsidR="00C4368C" w:rsidRDefault="00C4368C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C4368C" w:rsidRDefault="00C4368C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68C"/>
    <w:rsid w:val="0050276A"/>
    <w:rsid w:val="00C43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4013CD-1EF7-4973-AD97-2B7C81E08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" TargetMode="Externa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4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90</Pages>
  <Words>12342</Words>
  <Characters>70351</Characters>
  <Application>Microsoft Office Word</Application>
  <DocSecurity>0</DocSecurity>
  <Lines>586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Департамента природных ресурсов и охраны окружающей среды Томской области от 21.11.2024 N 168
(ред. от 05.03.2026)
"Об утверждении перечня участков недр местного значения, содержащих общераспространенные полезные ископаемые, на территории Томской о</vt:lpstr>
    </vt:vector>
  </TitlesOfParts>
  <Company>КонсультантПлюс Версия 4024.00.50</Company>
  <LinksUpToDate>false</LinksUpToDate>
  <CharactersWithSpaces>82528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природных ресурсов и охраны окружающей среды Томской области от 21.11.2024 N 168
(ред. от 05.03.2026)
"Об утверждении перечня участков недр местного значения, содержащих общераспространенные полезные ископаемые, на территории Томской области"</dc:title>
  <dc:creator>Екатерина В. Ефремова</dc:creator>
  <cp:lastModifiedBy>Екатерина В. Ефремова</cp:lastModifiedBy>
  <cp:revision>2</cp:revision>
  <dcterms:created xsi:type="dcterms:W3CDTF">2026-03-16T04:01:00Z</dcterms:created>
  <dcterms:modified xsi:type="dcterms:W3CDTF">2026-03-16T04:01:00Z</dcterms:modified>
</cp:coreProperties>
</file>