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6B1" w:rsidRPr="00E208A7" w:rsidRDefault="002346B1" w:rsidP="002346B1">
      <w:pPr>
        <w:jc w:val="center"/>
        <w:rPr>
          <w:rFonts w:ascii="PT Astra Serif" w:hAnsi="PT Astra Serif"/>
          <w:b/>
          <w:sz w:val="28"/>
          <w:szCs w:val="28"/>
        </w:rPr>
      </w:pPr>
      <w:r w:rsidRPr="00E208A7">
        <w:rPr>
          <w:rFonts w:ascii="PT Astra Serif" w:hAnsi="PT Astra Serif"/>
          <w:noProof/>
          <w:sz w:val="28"/>
          <w:szCs w:val="28"/>
        </w:rPr>
        <w:drawing>
          <wp:inline distT="0" distB="0" distL="0" distR="0">
            <wp:extent cx="638175" cy="598805"/>
            <wp:effectExtent l="19050" t="0" r="9525" b="0"/>
            <wp:docPr id="2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598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46B1" w:rsidRPr="00E208A7" w:rsidRDefault="002346B1" w:rsidP="002346B1">
      <w:pPr>
        <w:contextualSpacing/>
        <w:jc w:val="center"/>
        <w:rPr>
          <w:rFonts w:ascii="PT Astra Serif" w:hAnsi="PT Astra Serif"/>
          <w:b/>
          <w:sz w:val="28"/>
          <w:szCs w:val="28"/>
        </w:rPr>
      </w:pPr>
      <w:r w:rsidRPr="00E208A7">
        <w:rPr>
          <w:rFonts w:ascii="PT Astra Serif" w:hAnsi="PT Astra Serif"/>
          <w:b/>
          <w:sz w:val="28"/>
          <w:szCs w:val="28"/>
        </w:rPr>
        <w:t>ДЕПАРТАМЕНТ ПРИРОДНЫХ РЕСУРСОВ И ОХРАНЫ</w:t>
      </w:r>
    </w:p>
    <w:p w:rsidR="002346B1" w:rsidRPr="00E208A7" w:rsidRDefault="002346B1" w:rsidP="002346B1">
      <w:pPr>
        <w:contextualSpacing/>
        <w:jc w:val="center"/>
        <w:rPr>
          <w:rFonts w:ascii="PT Astra Serif" w:hAnsi="PT Astra Serif"/>
          <w:b/>
          <w:sz w:val="28"/>
          <w:szCs w:val="28"/>
        </w:rPr>
      </w:pPr>
      <w:r w:rsidRPr="00E208A7">
        <w:rPr>
          <w:rFonts w:ascii="PT Astra Serif" w:hAnsi="PT Astra Serif"/>
          <w:b/>
          <w:sz w:val="28"/>
          <w:szCs w:val="28"/>
        </w:rPr>
        <w:t xml:space="preserve"> ОКРУЖАЮЩЕЙ СРЕДЫ ТОМСКОЙ ОБЛАСТИ</w:t>
      </w:r>
    </w:p>
    <w:p w:rsidR="002346B1" w:rsidRPr="00E208A7" w:rsidRDefault="002346B1" w:rsidP="002346B1">
      <w:pPr>
        <w:spacing w:line="120" w:lineRule="auto"/>
        <w:contextualSpacing/>
        <w:jc w:val="center"/>
        <w:rPr>
          <w:rFonts w:ascii="PT Astra Serif" w:hAnsi="PT Astra Serif"/>
          <w:b/>
          <w:sz w:val="28"/>
          <w:szCs w:val="28"/>
        </w:rPr>
      </w:pPr>
    </w:p>
    <w:p w:rsidR="002346B1" w:rsidRPr="00E208A7" w:rsidRDefault="002346B1" w:rsidP="002346B1">
      <w:pPr>
        <w:jc w:val="center"/>
        <w:rPr>
          <w:rFonts w:ascii="PT Astra Serif" w:hAnsi="PT Astra Serif"/>
          <w:b/>
          <w:sz w:val="28"/>
          <w:szCs w:val="28"/>
        </w:rPr>
      </w:pPr>
      <w:r w:rsidRPr="00E208A7">
        <w:rPr>
          <w:rFonts w:ascii="PT Astra Serif" w:hAnsi="PT Astra Serif"/>
          <w:b/>
          <w:sz w:val="28"/>
          <w:szCs w:val="28"/>
        </w:rPr>
        <w:t>РАСПОРЯЖЕНИЕ</w:t>
      </w:r>
    </w:p>
    <w:tbl>
      <w:tblPr>
        <w:tblStyle w:val="a7"/>
        <w:tblW w:w="963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6"/>
        <w:gridCol w:w="6973"/>
      </w:tblGrid>
      <w:tr w:rsidR="002346B1" w:rsidRPr="00DB7C64" w:rsidTr="00FC0441">
        <w:tc>
          <w:tcPr>
            <w:tcW w:w="2666" w:type="dxa"/>
          </w:tcPr>
          <w:p w:rsidR="002346B1" w:rsidRPr="00DB7C64" w:rsidRDefault="00494D85" w:rsidP="00B45A81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 w:rsidR="00B45A81">
              <w:rPr>
                <w:rFonts w:ascii="PT Astra Serif" w:hAnsi="PT Astra Serif"/>
                <w:sz w:val="26"/>
                <w:szCs w:val="26"/>
              </w:rPr>
              <w:t>0</w:t>
            </w:r>
            <w:r>
              <w:rPr>
                <w:rFonts w:ascii="PT Astra Serif" w:hAnsi="PT Astra Serif"/>
                <w:sz w:val="26"/>
                <w:szCs w:val="26"/>
              </w:rPr>
              <w:t>.1</w:t>
            </w:r>
            <w:r w:rsidR="00B45A81"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.2021</w:t>
            </w:r>
          </w:p>
        </w:tc>
        <w:tc>
          <w:tcPr>
            <w:tcW w:w="6973" w:type="dxa"/>
          </w:tcPr>
          <w:p w:rsidR="002346B1" w:rsidRPr="00DB7C64" w:rsidRDefault="002346B1" w:rsidP="00D83BD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B7C64">
              <w:rPr>
                <w:rFonts w:ascii="PT Astra Serif" w:hAnsi="PT Astra Serif"/>
                <w:sz w:val="26"/>
                <w:szCs w:val="26"/>
              </w:rPr>
              <w:t xml:space="preserve">                                                           </w:t>
            </w:r>
            <w:r w:rsidR="00DB4AFF" w:rsidRPr="00DB7C64">
              <w:rPr>
                <w:rFonts w:ascii="PT Astra Serif" w:hAnsi="PT Astra Serif"/>
                <w:sz w:val="26"/>
                <w:szCs w:val="26"/>
              </w:rPr>
              <w:t xml:space="preserve">              </w:t>
            </w:r>
            <w:r w:rsidR="00D83BD7">
              <w:rPr>
                <w:rFonts w:ascii="PT Astra Serif" w:hAnsi="PT Astra Serif"/>
                <w:sz w:val="26"/>
                <w:szCs w:val="26"/>
              </w:rPr>
              <w:t xml:space="preserve">              </w:t>
            </w:r>
            <w:bookmarkStart w:id="0" w:name="_GoBack"/>
            <w:bookmarkEnd w:id="0"/>
            <w:r w:rsidR="00DB4AFF" w:rsidRPr="00DB7C64">
              <w:rPr>
                <w:rFonts w:ascii="PT Astra Serif" w:hAnsi="PT Astra Serif"/>
                <w:sz w:val="26"/>
                <w:szCs w:val="26"/>
              </w:rPr>
              <w:t xml:space="preserve">     </w:t>
            </w:r>
            <w:r w:rsidRPr="00DB7C64">
              <w:rPr>
                <w:rFonts w:ascii="PT Astra Serif" w:hAnsi="PT Astra Serif"/>
                <w:sz w:val="26"/>
                <w:szCs w:val="26"/>
              </w:rPr>
              <w:t xml:space="preserve"> № </w:t>
            </w:r>
            <w:r w:rsidR="00D83BD7">
              <w:rPr>
                <w:rFonts w:ascii="PT Astra Serif" w:hAnsi="PT Astra Serif"/>
                <w:sz w:val="26"/>
                <w:szCs w:val="26"/>
              </w:rPr>
              <w:t>156</w:t>
            </w:r>
          </w:p>
        </w:tc>
      </w:tr>
    </w:tbl>
    <w:p w:rsidR="002346B1" w:rsidRPr="00DB7C64" w:rsidRDefault="002346B1" w:rsidP="00E208A7">
      <w:pPr>
        <w:pStyle w:val="ConsPlusNormal"/>
        <w:contextualSpacing/>
        <w:jc w:val="both"/>
        <w:rPr>
          <w:rFonts w:ascii="PT Astra Serif" w:hAnsi="PT Astra Serif"/>
          <w:bCs/>
        </w:rPr>
      </w:pPr>
    </w:p>
    <w:p w:rsidR="002346B1" w:rsidRPr="00DB7C64" w:rsidRDefault="002346B1" w:rsidP="00E208A7">
      <w:pPr>
        <w:pStyle w:val="ConsPlusNormal"/>
        <w:contextualSpacing/>
        <w:jc w:val="center"/>
        <w:rPr>
          <w:rFonts w:ascii="PT Astra Serif" w:eastAsia="Calibri" w:hAnsi="PT Astra Serif"/>
          <w:lang w:eastAsia="en-US"/>
        </w:rPr>
      </w:pPr>
      <w:r w:rsidRPr="00DB7C64">
        <w:rPr>
          <w:rFonts w:ascii="PT Astra Serif" w:eastAsia="Calibri" w:hAnsi="PT Astra Serif"/>
          <w:lang w:eastAsia="en-US"/>
        </w:rPr>
        <w:t xml:space="preserve">Об утверждении </w:t>
      </w:r>
      <w:r w:rsidR="00237FAE" w:rsidRPr="00DB7C64">
        <w:rPr>
          <w:rFonts w:ascii="PT Astra Serif" w:eastAsia="Calibri" w:hAnsi="PT Astra Serif"/>
          <w:lang w:eastAsia="en-US"/>
        </w:rPr>
        <w:t>программ</w:t>
      </w:r>
      <w:r w:rsidR="000A3AFE">
        <w:rPr>
          <w:rFonts w:ascii="PT Astra Serif" w:eastAsia="Calibri" w:hAnsi="PT Astra Serif"/>
          <w:lang w:eastAsia="en-US"/>
        </w:rPr>
        <w:t>ы</w:t>
      </w:r>
      <w:r w:rsidR="00987841" w:rsidRPr="00DB7C64">
        <w:rPr>
          <w:rFonts w:ascii="PT Astra Serif" w:eastAsia="Calibri" w:hAnsi="PT Astra Serif"/>
          <w:lang w:eastAsia="en-US"/>
        </w:rPr>
        <w:t xml:space="preserve"> профилактики рисков причинения вреда (ущерба) охраняемым законом </w:t>
      </w:r>
      <w:r w:rsidR="00F349C1" w:rsidRPr="00DB7C64">
        <w:rPr>
          <w:rFonts w:ascii="PT Astra Serif" w:eastAsia="Calibri" w:hAnsi="PT Astra Serif"/>
          <w:lang w:eastAsia="en-US"/>
        </w:rPr>
        <w:t>ценностям</w:t>
      </w:r>
      <w:r w:rsidR="00987841" w:rsidRPr="00DB7C64">
        <w:rPr>
          <w:rFonts w:ascii="PT Astra Serif" w:eastAsia="Calibri" w:hAnsi="PT Astra Serif"/>
          <w:lang w:eastAsia="en-US"/>
        </w:rPr>
        <w:t xml:space="preserve"> при осуществлении </w:t>
      </w:r>
      <w:r w:rsidRPr="00DB7C64">
        <w:rPr>
          <w:rFonts w:ascii="PT Astra Serif" w:eastAsia="Calibri" w:hAnsi="PT Astra Serif"/>
          <w:lang w:eastAsia="en-US"/>
        </w:rPr>
        <w:t>Департаментом природных ресурсов и охраны окружающей среды Томской области</w:t>
      </w:r>
      <w:r w:rsidR="00237FAE" w:rsidRPr="00DB7C64">
        <w:rPr>
          <w:rFonts w:ascii="PT Astra Serif" w:eastAsia="Calibri" w:hAnsi="PT Astra Serif"/>
          <w:lang w:eastAsia="en-US"/>
        </w:rPr>
        <w:t xml:space="preserve"> </w:t>
      </w:r>
      <w:r w:rsidRPr="00DB7C64">
        <w:rPr>
          <w:rFonts w:ascii="PT Astra Serif" w:eastAsia="Calibri" w:hAnsi="PT Astra Serif"/>
          <w:lang w:eastAsia="en-US"/>
        </w:rPr>
        <w:t>регионального государственного экологического контроля (надзора)</w:t>
      </w:r>
      <w:r w:rsidR="00237FAE" w:rsidRPr="00DB7C64">
        <w:rPr>
          <w:rFonts w:ascii="PT Astra Serif" w:eastAsia="Calibri" w:hAnsi="PT Astra Serif"/>
          <w:lang w:eastAsia="en-US"/>
        </w:rPr>
        <w:t>, регионального государственного геологического контроля (надзора),</w:t>
      </w:r>
      <w:r w:rsidRPr="00DB7C64">
        <w:rPr>
          <w:rFonts w:ascii="PT Astra Serif" w:eastAsia="Calibri" w:hAnsi="PT Astra Serif"/>
          <w:lang w:eastAsia="en-US"/>
        </w:rPr>
        <w:t xml:space="preserve"> </w:t>
      </w:r>
      <w:r w:rsidR="00237FAE" w:rsidRPr="00DB7C64">
        <w:rPr>
          <w:rFonts w:ascii="PT Astra Serif" w:eastAsia="Calibri" w:hAnsi="PT Astra Serif"/>
        </w:rPr>
        <w:t xml:space="preserve">регионального государственного контроля (надзора) </w:t>
      </w:r>
      <w:r w:rsidR="00237FAE" w:rsidRPr="00DB7C64">
        <w:rPr>
          <w:rFonts w:ascii="PT Astra Serif" w:hAnsi="PT Astra Serif"/>
          <w:color w:val="000000"/>
        </w:rPr>
        <w:t>в области охраны и использования особо охраняемых природных территорий на территории Томской области</w:t>
      </w:r>
    </w:p>
    <w:p w:rsidR="002346B1" w:rsidRPr="00DB7C64" w:rsidRDefault="002346B1" w:rsidP="00E208A7">
      <w:pPr>
        <w:pStyle w:val="ConsPlusNormal"/>
        <w:contextualSpacing/>
        <w:jc w:val="center"/>
        <w:rPr>
          <w:rFonts w:ascii="PT Astra Serif" w:eastAsia="Calibri" w:hAnsi="PT Astra Serif"/>
          <w:lang w:eastAsia="en-US"/>
        </w:rPr>
      </w:pPr>
    </w:p>
    <w:p w:rsidR="00237FAE" w:rsidRPr="00DB7C64" w:rsidRDefault="002346B1" w:rsidP="00E208A7">
      <w:pPr>
        <w:autoSpaceDE w:val="0"/>
        <w:autoSpaceDN w:val="0"/>
        <w:adjustRightInd w:val="0"/>
        <w:spacing w:line="240" w:lineRule="auto"/>
        <w:ind w:firstLine="709"/>
        <w:contextualSpacing/>
        <w:jc w:val="both"/>
        <w:rPr>
          <w:rFonts w:ascii="PT Astra Serif" w:hAnsi="PT Astra Serif"/>
          <w:bCs/>
          <w:sz w:val="26"/>
          <w:szCs w:val="26"/>
        </w:rPr>
      </w:pPr>
      <w:r w:rsidRPr="00DB7C64">
        <w:rPr>
          <w:rFonts w:ascii="PT Astra Serif" w:hAnsi="PT Astra Serif"/>
          <w:bCs/>
          <w:sz w:val="26"/>
          <w:szCs w:val="26"/>
        </w:rPr>
        <w:t xml:space="preserve">В соответствии с </w:t>
      </w:r>
      <w:r w:rsidR="00237FAE" w:rsidRPr="00DB7C64">
        <w:rPr>
          <w:rFonts w:ascii="PT Astra Serif" w:hAnsi="PT Astra Serif"/>
          <w:bCs/>
          <w:sz w:val="26"/>
          <w:szCs w:val="26"/>
        </w:rPr>
        <w:t>пунктом</w:t>
      </w:r>
      <w:r w:rsidRPr="00DB7C64">
        <w:rPr>
          <w:rFonts w:ascii="PT Astra Serif" w:hAnsi="PT Astra Serif"/>
          <w:bCs/>
          <w:sz w:val="26"/>
          <w:szCs w:val="26"/>
        </w:rPr>
        <w:t xml:space="preserve"> 2</w:t>
      </w:r>
      <w:r w:rsidR="002E6F1D" w:rsidRPr="00DB7C64">
        <w:rPr>
          <w:rFonts w:ascii="PT Astra Serif" w:hAnsi="PT Astra Serif"/>
          <w:bCs/>
          <w:sz w:val="26"/>
          <w:szCs w:val="26"/>
        </w:rPr>
        <w:t xml:space="preserve"> </w:t>
      </w:r>
      <w:r w:rsidRPr="00DB7C64">
        <w:rPr>
          <w:rFonts w:ascii="PT Astra Serif" w:hAnsi="PT Astra Serif"/>
          <w:bCs/>
          <w:sz w:val="26"/>
          <w:szCs w:val="26"/>
        </w:rPr>
        <w:t xml:space="preserve">статьи </w:t>
      </w:r>
      <w:r w:rsidR="00987841" w:rsidRPr="00DB7C64">
        <w:rPr>
          <w:rFonts w:ascii="PT Astra Serif" w:hAnsi="PT Astra Serif"/>
          <w:bCs/>
          <w:sz w:val="26"/>
          <w:szCs w:val="26"/>
        </w:rPr>
        <w:t>44</w:t>
      </w:r>
      <w:r w:rsidRPr="00DB7C64">
        <w:rPr>
          <w:rFonts w:ascii="PT Astra Serif" w:hAnsi="PT Astra Serif"/>
          <w:bCs/>
          <w:sz w:val="26"/>
          <w:szCs w:val="26"/>
        </w:rPr>
        <w:t xml:space="preserve"> Федерального закона от 31</w:t>
      </w:r>
      <w:r w:rsidR="00237FAE" w:rsidRPr="00DB7C64">
        <w:rPr>
          <w:rFonts w:ascii="PT Astra Serif" w:hAnsi="PT Astra Serif"/>
          <w:bCs/>
          <w:sz w:val="26"/>
          <w:szCs w:val="26"/>
        </w:rPr>
        <w:t xml:space="preserve"> июля </w:t>
      </w:r>
      <w:r w:rsidRPr="00DB7C64">
        <w:rPr>
          <w:rFonts w:ascii="PT Astra Serif" w:hAnsi="PT Astra Serif"/>
          <w:bCs/>
          <w:sz w:val="26"/>
          <w:szCs w:val="26"/>
        </w:rPr>
        <w:t xml:space="preserve">2020 </w:t>
      </w:r>
      <w:r w:rsidR="00237FAE" w:rsidRPr="00DB7C64">
        <w:rPr>
          <w:rFonts w:ascii="PT Astra Serif" w:hAnsi="PT Astra Serif"/>
          <w:bCs/>
          <w:sz w:val="26"/>
          <w:szCs w:val="26"/>
        </w:rPr>
        <w:t xml:space="preserve">года </w:t>
      </w:r>
      <w:r w:rsidRPr="00DB7C64">
        <w:rPr>
          <w:rFonts w:ascii="PT Astra Serif" w:hAnsi="PT Astra Serif"/>
          <w:bCs/>
          <w:sz w:val="26"/>
          <w:szCs w:val="26"/>
        </w:rPr>
        <w:t>№ 248-ФЗ «О государственном контроле (надзоре) и муниципальном ко</w:t>
      </w:r>
      <w:r w:rsidR="00237FAE" w:rsidRPr="00DB7C64">
        <w:rPr>
          <w:rFonts w:ascii="PT Astra Serif" w:hAnsi="PT Astra Serif"/>
          <w:bCs/>
          <w:sz w:val="26"/>
          <w:szCs w:val="26"/>
        </w:rPr>
        <w:t>нтроле в Российской Федерации»</w:t>
      </w:r>
    </w:p>
    <w:p w:rsidR="00237FAE" w:rsidRPr="000A3AFE" w:rsidRDefault="002346B1" w:rsidP="00E208A7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DB7C64">
        <w:rPr>
          <w:rFonts w:ascii="PT Astra Serif" w:hAnsi="PT Astra Serif"/>
          <w:sz w:val="26"/>
          <w:szCs w:val="26"/>
        </w:rPr>
        <w:t>1. Утвердить</w:t>
      </w:r>
      <w:r w:rsidR="000A3AFE">
        <w:rPr>
          <w:rFonts w:ascii="PT Astra Serif" w:hAnsi="PT Astra Serif"/>
          <w:sz w:val="26"/>
          <w:szCs w:val="26"/>
        </w:rPr>
        <w:t xml:space="preserve"> </w:t>
      </w:r>
      <w:r w:rsidR="00987841" w:rsidRPr="00DB7C64">
        <w:rPr>
          <w:rFonts w:ascii="PT Astra Serif" w:eastAsia="Calibri" w:hAnsi="PT Astra Serif" w:cs="Times New Roman"/>
          <w:sz w:val="26"/>
          <w:szCs w:val="26"/>
        </w:rPr>
        <w:t xml:space="preserve">программу </w:t>
      </w:r>
      <w:r w:rsidRPr="00DB7C64">
        <w:rPr>
          <w:rFonts w:ascii="PT Astra Serif" w:eastAsia="Calibri" w:hAnsi="PT Astra Serif" w:cs="Times New Roman"/>
          <w:sz w:val="26"/>
          <w:szCs w:val="26"/>
        </w:rPr>
        <w:t xml:space="preserve"> </w:t>
      </w:r>
      <w:r w:rsidR="00987841" w:rsidRPr="00DB7C64">
        <w:rPr>
          <w:rFonts w:ascii="PT Astra Serif" w:eastAsia="Calibri" w:hAnsi="PT Astra Serif"/>
          <w:sz w:val="26"/>
          <w:szCs w:val="26"/>
          <w:lang w:eastAsia="en-US"/>
        </w:rPr>
        <w:t xml:space="preserve">профилактики рисков причинения </w:t>
      </w:r>
      <w:r w:rsidR="000A3AFE" w:rsidRPr="00DB7C64">
        <w:rPr>
          <w:rFonts w:ascii="PT Astra Serif" w:eastAsia="Calibri" w:hAnsi="PT Astra Serif"/>
          <w:sz w:val="26"/>
          <w:szCs w:val="26"/>
          <w:lang w:eastAsia="en-US"/>
        </w:rPr>
        <w:t xml:space="preserve">вреда (ущерба) охраняемым законом ценностям при осуществлении Департаментом природных ресурсов и охраны окружающей среды Томской области регионального государственного экологического контроля (надзора), регионального государственного геологического контроля (надзора), </w:t>
      </w:r>
      <w:r w:rsidR="000A3AFE" w:rsidRPr="00DB7C64">
        <w:rPr>
          <w:rFonts w:ascii="PT Astra Serif" w:eastAsia="Calibri" w:hAnsi="PT Astra Serif"/>
          <w:sz w:val="26"/>
          <w:szCs w:val="26"/>
        </w:rPr>
        <w:t xml:space="preserve">регионального государственного контроля (надзора) </w:t>
      </w:r>
      <w:r w:rsidR="000A3AFE" w:rsidRPr="00DB7C64">
        <w:rPr>
          <w:rFonts w:ascii="PT Astra Serif" w:hAnsi="PT Astra Serif"/>
          <w:color w:val="000000"/>
          <w:sz w:val="26"/>
          <w:szCs w:val="26"/>
        </w:rPr>
        <w:t>в области охраны и использования особо охраняемых природных территорий на территории Томской области</w:t>
      </w:r>
      <w:r w:rsidR="00F349C1" w:rsidRPr="00DB7C64">
        <w:rPr>
          <w:rFonts w:ascii="PT Astra Serif" w:eastAsia="Calibri" w:hAnsi="PT Astra Serif" w:cs="Times New Roman"/>
          <w:sz w:val="26"/>
          <w:szCs w:val="26"/>
        </w:rPr>
        <w:t xml:space="preserve"> согласно приложению</w:t>
      </w:r>
      <w:r w:rsidR="00237FAE" w:rsidRPr="00DB7C64">
        <w:rPr>
          <w:rFonts w:ascii="PT Astra Serif" w:eastAsia="Calibri" w:hAnsi="PT Astra Serif" w:cs="Times New Roman"/>
          <w:sz w:val="26"/>
          <w:szCs w:val="26"/>
        </w:rPr>
        <w:t xml:space="preserve">   к настоящему распоряжению</w:t>
      </w:r>
      <w:r w:rsidR="00F349C1" w:rsidRPr="00DB7C64">
        <w:rPr>
          <w:rFonts w:ascii="PT Astra Serif" w:eastAsia="Calibri" w:hAnsi="PT Astra Serif" w:cs="Times New Roman"/>
          <w:sz w:val="26"/>
          <w:szCs w:val="26"/>
        </w:rPr>
        <w:t>.</w:t>
      </w:r>
    </w:p>
    <w:p w:rsidR="00BE79A7" w:rsidRPr="00DB7C64" w:rsidRDefault="00BE79A7" w:rsidP="00E208A7">
      <w:pPr>
        <w:autoSpaceDE w:val="0"/>
        <w:autoSpaceDN w:val="0"/>
        <w:adjustRightInd w:val="0"/>
        <w:spacing w:line="240" w:lineRule="auto"/>
        <w:ind w:firstLine="708"/>
        <w:contextualSpacing/>
        <w:jc w:val="both"/>
        <w:rPr>
          <w:rFonts w:ascii="PT Astra Serif" w:hAnsi="PT Astra Serif"/>
          <w:sz w:val="26"/>
          <w:szCs w:val="26"/>
        </w:rPr>
      </w:pPr>
      <w:r w:rsidRPr="00DB7C64">
        <w:rPr>
          <w:rFonts w:ascii="PT Astra Serif" w:eastAsia="Calibri" w:hAnsi="PT Astra Serif" w:cs="Times New Roman"/>
          <w:sz w:val="26"/>
          <w:szCs w:val="26"/>
        </w:rPr>
        <w:t>2. Комитету государственного экологического надзора</w:t>
      </w:r>
      <w:r w:rsidRPr="00DB7C64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 Департамента природных ресурсов и охраны окружающей среды Томской области</w:t>
      </w:r>
      <w:r w:rsidR="00741374" w:rsidRPr="00DB7C64">
        <w:rPr>
          <w:rFonts w:ascii="PT Astra Serif" w:eastAsia="Calibri" w:hAnsi="PT Astra Serif" w:cs="Times New Roman"/>
          <w:sz w:val="26"/>
          <w:szCs w:val="26"/>
          <w:lang w:eastAsia="en-US"/>
        </w:rPr>
        <w:t xml:space="preserve"> (далее – Департамент) (Мочаловой Т.Н.) разместить настоящее распоряжение на официальном сайте Департамента.</w:t>
      </w:r>
    </w:p>
    <w:p w:rsidR="002346B1" w:rsidRPr="00DB7C64" w:rsidRDefault="002346B1" w:rsidP="00E208A7">
      <w:pPr>
        <w:pStyle w:val="ConsPlusNormal"/>
        <w:contextualSpacing/>
        <w:jc w:val="both"/>
        <w:rPr>
          <w:rFonts w:ascii="PT Astra Serif" w:hAnsi="PT Astra Serif"/>
          <w:bCs/>
        </w:rPr>
      </w:pPr>
    </w:p>
    <w:p w:rsidR="002346B1" w:rsidRPr="00DB7C64" w:rsidRDefault="002346B1" w:rsidP="00E208A7">
      <w:pPr>
        <w:spacing w:line="240" w:lineRule="auto"/>
        <w:rPr>
          <w:rFonts w:ascii="PT Astra Serif" w:hAnsi="PT Astra Serif" w:cs="Times New Roman"/>
          <w:b/>
          <w:sz w:val="26"/>
          <w:szCs w:val="26"/>
        </w:rPr>
      </w:pPr>
      <w:r w:rsidRPr="00DB7C64">
        <w:rPr>
          <w:rFonts w:ascii="PT Astra Serif" w:hAnsi="PT Astra Serif" w:cs="Times New Roman"/>
          <w:bCs/>
          <w:sz w:val="26"/>
          <w:szCs w:val="26"/>
        </w:rPr>
        <w:t xml:space="preserve">И.о. начальника  Департамента </w:t>
      </w:r>
      <w:r w:rsidRPr="00DB7C64">
        <w:rPr>
          <w:rFonts w:ascii="PT Astra Serif" w:hAnsi="PT Astra Serif" w:cs="Times New Roman"/>
          <w:bCs/>
          <w:sz w:val="26"/>
          <w:szCs w:val="26"/>
        </w:rPr>
        <w:tab/>
      </w:r>
      <w:r w:rsidRPr="00DB7C64">
        <w:rPr>
          <w:rFonts w:ascii="PT Astra Serif" w:hAnsi="PT Astra Serif" w:cs="Times New Roman"/>
          <w:bCs/>
          <w:sz w:val="26"/>
          <w:szCs w:val="26"/>
        </w:rPr>
        <w:tab/>
      </w:r>
      <w:r w:rsidRPr="00DB7C64">
        <w:rPr>
          <w:rFonts w:ascii="PT Astra Serif" w:hAnsi="PT Astra Serif" w:cs="Times New Roman"/>
          <w:bCs/>
          <w:sz w:val="26"/>
          <w:szCs w:val="26"/>
        </w:rPr>
        <w:tab/>
      </w:r>
      <w:r w:rsidRPr="00DB7C64">
        <w:rPr>
          <w:rFonts w:ascii="PT Astra Serif" w:hAnsi="PT Astra Serif" w:cs="Times New Roman"/>
          <w:bCs/>
          <w:sz w:val="26"/>
          <w:szCs w:val="26"/>
        </w:rPr>
        <w:tab/>
        <w:t xml:space="preserve">                 </w:t>
      </w:r>
      <w:r w:rsidR="00DB4AFF" w:rsidRPr="00DB7C64">
        <w:rPr>
          <w:rFonts w:ascii="PT Astra Serif" w:hAnsi="PT Astra Serif" w:cs="Times New Roman"/>
          <w:bCs/>
          <w:sz w:val="26"/>
          <w:szCs w:val="26"/>
        </w:rPr>
        <w:t xml:space="preserve">                      </w:t>
      </w:r>
      <w:r w:rsidRPr="00DB7C64">
        <w:rPr>
          <w:rFonts w:ascii="PT Astra Serif" w:hAnsi="PT Astra Serif" w:cs="Times New Roman"/>
          <w:bCs/>
          <w:sz w:val="26"/>
          <w:szCs w:val="26"/>
        </w:rPr>
        <w:t xml:space="preserve">  </w:t>
      </w:r>
      <w:r w:rsidR="00741374" w:rsidRPr="00DB7C64">
        <w:rPr>
          <w:rFonts w:ascii="PT Astra Serif" w:hAnsi="PT Astra Serif" w:cs="Times New Roman"/>
          <w:bCs/>
          <w:sz w:val="26"/>
          <w:szCs w:val="26"/>
        </w:rPr>
        <w:t>Т.Н.Мочалова</w:t>
      </w:r>
    </w:p>
    <w:p w:rsidR="002346B1" w:rsidRPr="00DB7C64" w:rsidRDefault="002346B1" w:rsidP="00E208A7">
      <w:pPr>
        <w:spacing w:line="240" w:lineRule="auto"/>
        <w:rPr>
          <w:rFonts w:ascii="PT Astra Serif" w:hAnsi="PT Astra Serif" w:cs="Times New Roman"/>
          <w:b/>
          <w:sz w:val="26"/>
          <w:szCs w:val="26"/>
        </w:rPr>
      </w:pPr>
      <w:r w:rsidRPr="00DB7C64">
        <w:rPr>
          <w:rFonts w:ascii="PT Astra Serif" w:hAnsi="PT Astra Serif" w:cs="Times New Roman"/>
          <w:b/>
          <w:sz w:val="26"/>
          <w:szCs w:val="26"/>
        </w:rPr>
        <w:br w:type="page"/>
      </w:r>
    </w:p>
    <w:p w:rsidR="002346B1" w:rsidRPr="00DB7C64" w:rsidRDefault="002346B1" w:rsidP="001B763D">
      <w:pPr>
        <w:spacing w:after="0" w:line="240" w:lineRule="auto"/>
        <w:ind w:left="5954"/>
        <w:jc w:val="both"/>
        <w:rPr>
          <w:rFonts w:ascii="PT Astra Serif" w:hAnsi="PT Astra Serif" w:cs="Times New Roman"/>
          <w:sz w:val="26"/>
          <w:szCs w:val="26"/>
        </w:rPr>
      </w:pPr>
      <w:r w:rsidRPr="00DB7C64">
        <w:rPr>
          <w:rFonts w:ascii="PT Astra Serif" w:hAnsi="PT Astra Serif" w:cs="Times New Roman"/>
          <w:sz w:val="26"/>
          <w:szCs w:val="26"/>
        </w:rPr>
        <w:lastRenderedPageBreak/>
        <w:t xml:space="preserve">Приложение </w:t>
      </w:r>
    </w:p>
    <w:p w:rsidR="002E6F1D" w:rsidRPr="00DB7C64" w:rsidRDefault="002E6F1D" w:rsidP="001B763D">
      <w:pPr>
        <w:spacing w:after="0" w:line="240" w:lineRule="auto"/>
        <w:ind w:left="5954"/>
        <w:jc w:val="both"/>
        <w:rPr>
          <w:rFonts w:ascii="PT Astra Serif" w:hAnsi="PT Astra Serif" w:cs="Times New Roman"/>
          <w:sz w:val="26"/>
          <w:szCs w:val="26"/>
        </w:rPr>
      </w:pPr>
    </w:p>
    <w:p w:rsidR="002E6F1D" w:rsidRPr="00DB7C64" w:rsidRDefault="002E6F1D" w:rsidP="001B763D">
      <w:pPr>
        <w:spacing w:after="0" w:line="240" w:lineRule="auto"/>
        <w:ind w:left="5954"/>
        <w:jc w:val="both"/>
        <w:rPr>
          <w:rFonts w:ascii="PT Astra Serif" w:hAnsi="PT Astra Serif" w:cs="Times New Roman"/>
          <w:sz w:val="26"/>
          <w:szCs w:val="26"/>
        </w:rPr>
      </w:pPr>
      <w:r w:rsidRPr="00DB7C64">
        <w:rPr>
          <w:rFonts w:ascii="PT Astra Serif" w:hAnsi="PT Astra Serif" w:cs="Times New Roman"/>
          <w:sz w:val="26"/>
          <w:szCs w:val="26"/>
        </w:rPr>
        <w:t>УТВЕРЖДЕНО</w:t>
      </w:r>
    </w:p>
    <w:p w:rsidR="002346B1" w:rsidRPr="00DB7C64" w:rsidRDefault="00DB4AFF" w:rsidP="001B763D">
      <w:pPr>
        <w:spacing w:after="0" w:line="240" w:lineRule="auto"/>
        <w:ind w:left="5954"/>
        <w:jc w:val="both"/>
        <w:rPr>
          <w:rFonts w:ascii="PT Astra Serif" w:hAnsi="PT Astra Serif" w:cs="Times New Roman"/>
          <w:sz w:val="26"/>
          <w:szCs w:val="26"/>
        </w:rPr>
      </w:pPr>
      <w:r w:rsidRPr="00DB7C64">
        <w:rPr>
          <w:rFonts w:ascii="PT Astra Serif" w:hAnsi="PT Astra Serif" w:cs="Times New Roman"/>
          <w:sz w:val="26"/>
          <w:szCs w:val="26"/>
        </w:rPr>
        <w:t xml:space="preserve">распоряжением </w:t>
      </w:r>
      <w:r w:rsidR="002346B1" w:rsidRPr="00DB7C64">
        <w:rPr>
          <w:rFonts w:ascii="PT Astra Serif" w:hAnsi="PT Astra Serif" w:cs="Times New Roman"/>
          <w:sz w:val="26"/>
          <w:szCs w:val="26"/>
        </w:rPr>
        <w:t xml:space="preserve">Департамента природных ресурсов и охраны окружающей среды Томской </w:t>
      </w:r>
      <w:proofErr w:type="gramStart"/>
      <w:r w:rsidR="002346B1" w:rsidRPr="00DB7C64">
        <w:rPr>
          <w:rFonts w:ascii="PT Astra Serif" w:hAnsi="PT Astra Serif" w:cs="Times New Roman"/>
          <w:sz w:val="26"/>
          <w:szCs w:val="26"/>
        </w:rPr>
        <w:t>области</w:t>
      </w:r>
      <w:r w:rsidRPr="00DB7C64">
        <w:rPr>
          <w:rFonts w:ascii="PT Astra Serif" w:hAnsi="PT Astra Serif" w:cs="Times New Roman"/>
          <w:sz w:val="26"/>
          <w:szCs w:val="26"/>
        </w:rPr>
        <w:t xml:space="preserve"> </w:t>
      </w:r>
      <w:r w:rsidR="002346B1" w:rsidRPr="00DB7C64">
        <w:rPr>
          <w:rFonts w:ascii="PT Astra Serif" w:hAnsi="PT Astra Serif" w:cs="Times New Roman"/>
          <w:sz w:val="26"/>
          <w:szCs w:val="26"/>
        </w:rPr>
        <w:t xml:space="preserve"> от</w:t>
      </w:r>
      <w:proofErr w:type="gramEnd"/>
      <w:r w:rsidRPr="00DB7C64">
        <w:rPr>
          <w:rFonts w:ascii="PT Astra Serif" w:hAnsi="PT Astra Serif" w:cs="Times New Roman"/>
          <w:sz w:val="26"/>
          <w:szCs w:val="26"/>
        </w:rPr>
        <w:t xml:space="preserve">                          № </w:t>
      </w:r>
    </w:p>
    <w:p w:rsidR="002346B1" w:rsidRPr="00DB7C64" w:rsidRDefault="002346B1" w:rsidP="002346B1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2346B1" w:rsidRPr="00DB7C64" w:rsidRDefault="002346B1" w:rsidP="002346B1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p w:rsidR="00416E95" w:rsidRDefault="00DB4AFF" w:rsidP="001B6641">
      <w:pPr>
        <w:pStyle w:val="a3"/>
        <w:spacing w:before="240" w:after="0" w:line="240" w:lineRule="auto"/>
        <w:ind w:left="1068"/>
        <w:jc w:val="center"/>
        <w:rPr>
          <w:rFonts w:ascii="PT Astra Serif" w:hAnsi="PT Astra Serif" w:cs="Times New Roman"/>
          <w:sz w:val="26"/>
          <w:szCs w:val="26"/>
        </w:rPr>
      </w:pPr>
      <w:r w:rsidRPr="00DB7C64">
        <w:rPr>
          <w:rFonts w:ascii="PT Astra Serif" w:hAnsi="PT Astra Serif" w:cs="Times New Roman"/>
          <w:sz w:val="26"/>
          <w:szCs w:val="26"/>
        </w:rPr>
        <w:t xml:space="preserve">Программа профилактики рисков </w:t>
      </w:r>
      <w:r w:rsidR="000A3AFE" w:rsidRPr="00DB7C64">
        <w:rPr>
          <w:rFonts w:ascii="PT Astra Serif" w:eastAsia="Calibri" w:hAnsi="PT Astra Serif"/>
          <w:sz w:val="26"/>
          <w:szCs w:val="26"/>
          <w:lang w:eastAsia="en-US"/>
        </w:rPr>
        <w:t xml:space="preserve">причинения вреда (ущерба) охраняемым законом ценностям </w:t>
      </w:r>
      <w:r w:rsidR="001B6641">
        <w:rPr>
          <w:rFonts w:ascii="PT Astra Serif" w:eastAsia="Calibri" w:hAnsi="PT Astra Serif"/>
          <w:sz w:val="26"/>
          <w:szCs w:val="26"/>
          <w:lang w:eastAsia="en-US"/>
        </w:rPr>
        <w:t xml:space="preserve">(далее - </w:t>
      </w:r>
      <w:r w:rsidR="001B6641">
        <w:rPr>
          <w:rFonts w:ascii="PT Astra Serif" w:hAnsi="PT Astra Serif" w:cs="Times New Roman"/>
          <w:sz w:val="26"/>
          <w:szCs w:val="26"/>
        </w:rPr>
        <w:t xml:space="preserve">программа профилактики) </w:t>
      </w:r>
      <w:r w:rsidR="000A3AFE" w:rsidRPr="001B6641">
        <w:rPr>
          <w:rFonts w:ascii="PT Astra Serif" w:eastAsia="Calibri" w:hAnsi="PT Astra Serif"/>
          <w:sz w:val="26"/>
          <w:szCs w:val="26"/>
          <w:lang w:eastAsia="en-US"/>
        </w:rPr>
        <w:t xml:space="preserve">при осуществлении Департаментом природных ресурсов и охраны окружающей среды Томской области </w:t>
      </w:r>
      <w:r w:rsidR="001B6641" w:rsidRPr="001B6641">
        <w:rPr>
          <w:rFonts w:ascii="PT Astra Serif" w:hAnsi="PT Astra Serif" w:cs="Times New Roman"/>
          <w:sz w:val="26"/>
          <w:szCs w:val="26"/>
        </w:rPr>
        <w:t xml:space="preserve">(далее – Департамент) </w:t>
      </w:r>
      <w:r w:rsidR="000A3AFE" w:rsidRPr="001B6641">
        <w:rPr>
          <w:rFonts w:ascii="PT Astra Serif" w:eastAsia="Calibri" w:hAnsi="PT Astra Serif"/>
          <w:sz w:val="26"/>
          <w:szCs w:val="26"/>
          <w:lang w:eastAsia="en-US"/>
        </w:rPr>
        <w:t xml:space="preserve">регионального государственного экологического контроля (надзора), регионального государственного геологического контроля (надзора), </w:t>
      </w:r>
      <w:r w:rsidR="000A3AFE" w:rsidRPr="001B6641">
        <w:rPr>
          <w:rFonts w:ascii="PT Astra Serif" w:eastAsia="Calibri" w:hAnsi="PT Astra Serif"/>
          <w:sz w:val="26"/>
          <w:szCs w:val="26"/>
        </w:rPr>
        <w:t xml:space="preserve">регионального государственного контроля (надзора) </w:t>
      </w:r>
      <w:r w:rsidR="000A3AFE" w:rsidRPr="001B6641">
        <w:rPr>
          <w:rFonts w:ascii="PT Astra Serif" w:hAnsi="PT Astra Serif"/>
          <w:color w:val="000000"/>
          <w:sz w:val="26"/>
          <w:szCs w:val="26"/>
        </w:rPr>
        <w:t>в области охраны и использования особо охраняемых природных территорий на территории Томской области</w:t>
      </w:r>
      <w:r w:rsidR="001B6641" w:rsidRPr="001B6641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1B6641" w:rsidRPr="001B6641">
        <w:rPr>
          <w:rFonts w:ascii="PT Astra Serif" w:hAnsi="PT Astra Serif" w:cs="Times New Roman"/>
          <w:sz w:val="26"/>
          <w:szCs w:val="26"/>
        </w:rPr>
        <w:t>(далее - экологический контроль)</w:t>
      </w:r>
    </w:p>
    <w:p w:rsidR="001B6641" w:rsidRPr="001B6641" w:rsidRDefault="001B6641" w:rsidP="001B6641">
      <w:pPr>
        <w:pStyle w:val="a3"/>
        <w:spacing w:before="240" w:after="0" w:line="240" w:lineRule="auto"/>
        <w:ind w:left="1068"/>
        <w:jc w:val="center"/>
        <w:rPr>
          <w:rFonts w:ascii="PT Astra Serif" w:hAnsi="PT Astra Serif" w:cs="Times New Roman"/>
          <w:sz w:val="26"/>
          <w:szCs w:val="26"/>
        </w:rPr>
      </w:pPr>
    </w:p>
    <w:p w:rsidR="00D62106" w:rsidRPr="00DB7C64" w:rsidRDefault="00DB4AFF" w:rsidP="00DB4AFF">
      <w:pPr>
        <w:pStyle w:val="a3"/>
        <w:numPr>
          <w:ilvl w:val="0"/>
          <w:numId w:val="4"/>
        </w:numPr>
        <w:spacing w:before="240"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DB7C64">
        <w:rPr>
          <w:rFonts w:ascii="PT Astra Serif" w:hAnsi="PT Astra Serif" w:cs="Times New Roman"/>
          <w:sz w:val="26"/>
          <w:szCs w:val="26"/>
        </w:rPr>
        <w:t>Анализ текущего состояния осуществления экологического контроля, описание текущего развития</w:t>
      </w:r>
      <w:r w:rsidR="00073976" w:rsidRPr="00DB7C64">
        <w:rPr>
          <w:rFonts w:ascii="PT Astra Serif" w:hAnsi="PT Astra Serif" w:cs="Times New Roman"/>
          <w:sz w:val="26"/>
          <w:szCs w:val="26"/>
        </w:rPr>
        <w:t xml:space="preserve"> профилактической деятельности Д</w:t>
      </w:r>
      <w:r w:rsidRPr="00DB7C64">
        <w:rPr>
          <w:rFonts w:ascii="PT Astra Serif" w:hAnsi="PT Astra Serif" w:cs="Times New Roman"/>
          <w:sz w:val="26"/>
          <w:szCs w:val="26"/>
        </w:rPr>
        <w:t xml:space="preserve">епартамента, характеристика проблем, на решение которых направлена программа профилактики </w:t>
      </w:r>
    </w:p>
    <w:p w:rsidR="00DB4AFF" w:rsidRPr="00DB7C64" w:rsidRDefault="00DB4AFF" w:rsidP="00DB4AFF">
      <w:pPr>
        <w:pStyle w:val="a3"/>
        <w:spacing w:before="240" w:after="0" w:line="240" w:lineRule="auto"/>
        <w:ind w:left="1068"/>
        <w:rPr>
          <w:rFonts w:ascii="PT Astra Serif" w:hAnsi="PT Astra Serif" w:cs="Times New Roman"/>
          <w:sz w:val="26"/>
          <w:szCs w:val="26"/>
        </w:rPr>
      </w:pPr>
    </w:p>
    <w:p w:rsidR="0091008C" w:rsidRPr="00DB7C64" w:rsidRDefault="000F79B6" w:rsidP="0091008C">
      <w:pPr>
        <w:pStyle w:val="ConsPlusNormal"/>
        <w:ind w:firstLine="709"/>
        <w:jc w:val="both"/>
        <w:rPr>
          <w:rFonts w:ascii="PT Astra Serif" w:hAnsi="PT Astra Serif"/>
        </w:rPr>
      </w:pPr>
      <w:r w:rsidRPr="00DB7C64">
        <w:rPr>
          <w:rFonts w:ascii="PT Astra Serif" w:hAnsi="PT Astra Serif"/>
        </w:rPr>
        <w:t>1</w:t>
      </w:r>
      <w:r w:rsidR="00BE79A7" w:rsidRPr="00DB7C64">
        <w:rPr>
          <w:rFonts w:ascii="PT Astra Serif" w:hAnsi="PT Astra Serif"/>
        </w:rPr>
        <w:t xml:space="preserve">. </w:t>
      </w:r>
      <w:r w:rsidR="0091008C" w:rsidRPr="00DB7C64">
        <w:rPr>
          <w:rFonts w:ascii="PT Astra Serif" w:hAnsi="PT Astra Serif"/>
        </w:rPr>
        <w:t xml:space="preserve">Департамент в целях предупреждения нарушений юридическими лицами и индивидуальными предпринимателями </w:t>
      </w:r>
      <w:r w:rsidR="002433D9" w:rsidRPr="00DB7C64">
        <w:rPr>
          <w:rFonts w:ascii="PT Astra Serif" w:hAnsi="PT Astra Serif"/>
        </w:rPr>
        <w:t xml:space="preserve">(далее – контролируемые лица) </w:t>
      </w:r>
      <w:r w:rsidR="0091008C" w:rsidRPr="00DB7C64">
        <w:rPr>
          <w:rFonts w:ascii="PT Astra Serif" w:hAnsi="PT Astra Serif"/>
        </w:rPr>
        <w:t xml:space="preserve">обязательных требований законодательства в области охраны окружающей среды, устранения причин, факторов и условий, способствующих </w:t>
      </w:r>
      <w:proofErr w:type="gramStart"/>
      <w:r w:rsidR="0091008C" w:rsidRPr="00DB7C64">
        <w:rPr>
          <w:rFonts w:ascii="PT Astra Serif" w:hAnsi="PT Astra Serif"/>
        </w:rPr>
        <w:t>нарушениям обязательных требований</w:t>
      </w:r>
      <w:proofErr w:type="gramEnd"/>
      <w:r w:rsidRPr="00DB7C64">
        <w:rPr>
          <w:rFonts w:ascii="PT Astra Serif" w:hAnsi="PT Astra Serif"/>
        </w:rPr>
        <w:t xml:space="preserve"> осуществляет</w:t>
      </w:r>
      <w:r w:rsidR="0091008C" w:rsidRPr="00DB7C64">
        <w:rPr>
          <w:rFonts w:ascii="PT Astra Serif" w:hAnsi="PT Astra Serif"/>
        </w:rPr>
        <w:t xml:space="preserve"> </w:t>
      </w:r>
      <w:r w:rsidRPr="00DB7C64">
        <w:rPr>
          <w:rFonts w:ascii="PT Astra Serif" w:hAnsi="PT Astra Serif"/>
        </w:rPr>
        <w:t xml:space="preserve">следующие </w:t>
      </w:r>
      <w:r w:rsidR="0091008C" w:rsidRPr="00DB7C64">
        <w:rPr>
          <w:rFonts w:ascii="PT Astra Serif" w:hAnsi="PT Astra Serif"/>
        </w:rPr>
        <w:t>мероприятия по профилактике нарушений обязательных требований:</w:t>
      </w:r>
    </w:p>
    <w:p w:rsidR="0091008C" w:rsidRPr="00DB7C64" w:rsidRDefault="000F79B6" w:rsidP="0091008C">
      <w:pPr>
        <w:pStyle w:val="ConsPlusNormal"/>
        <w:ind w:firstLine="709"/>
        <w:jc w:val="both"/>
        <w:rPr>
          <w:rFonts w:ascii="PT Astra Serif" w:hAnsi="PT Astra Serif"/>
        </w:rPr>
      </w:pPr>
      <w:r w:rsidRPr="00DB7C64">
        <w:rPr>
          <w:rFonts w:ascii="PT Astra Serif" w:hAnsi="PT Astra Serif"/>
        </w:rPr>
        <w:t>1)  размещение</w:t>
      </w:r>
      <w:r w:rsidR="0091008C" w:rsidRPr="00DB7C64">
        <w:rPr>
          <w:rFonts w:ascii="PT Astra Serif" w:hAnsi="PT Astra Serif"/>
        </w:rPr>
        <w:t xml:space="preserve"> на официальном сайте </w:t>
      </w:r>
      <w:r w:rsidRPr="00DB7C64">
        <w:rPr>
          <w:rFonts w:ascii="PT Astra Serif" w:hAnsi="PT Astra Serif"/>
        </w:rPr>
        <w:t xml:space="preserve">Департамента </w:t>
      </w:r>
      <w:r w:rsidR="0091008C" w:rsidRPr="00DB7C64">
        <w:rPr>
          <w:rFonts w:ascii="PT Astra Serif" w:hAnsi="PT Astra Serif"/>
        </w:rPr>
        <w:t>перечня нормативных правовых актов или их отдельных частей, содержащих обязательные требования, оценка соблюдения которых является предметом государственного контроля (надзора), а также текстов соответствующих нормативных правовых актов;</w:t>
      </w:r>
    </w:p>
    <w:p w:rsidR="0091008C" w:rsidRPr="00DB7C64" w:rsidRDefault="0091008C" w:rsidP="00607D0A">
      <w:pPr>
        <w:pStyle w:val="ConsPlusNormal"/>
        <w:ind w:firstLine="709"/>
        <w:jc w:val="both"/>
        <w:rPr>
          <w:rFonts w:ascii="PT Astra Serif" w:hAnsi="PT Astra Serif"/>
        </w:rPr>
      </w:pPr>
      <w:r w:rsidRPr="00DB7C64">
        <w:rPr>
          <w:rFonts w:ascii="PT Astra Serif" w:hAnsi="PT Astra Serif"/>
        </w:rPr>
        <w:t xml:space="preserve">2) осуществление информирования юридических лиц и индивидуальных предпринимателей по вопросам соблюдения обязательных требований, в том числе посредством проведения совещаний, семинаров и конференций, проведение разъяснительной работы в средствах массовой информации и иными способами. В случае изменения обязательных требований </w:t>
      </w:r>
      <w:r w:rsidR="000F79B6" w:rsidRPr="00DB7C64">
        <w:rPr>
          <w:rFonts w:ascii="PT Astra Serif" w:hAnsi="PT Astra Serif"/>
        </w:rPr>
        <w:t xml:space="preserve">Департамент </w:t>
      </w:r>
      <w:r w:rsidRPr="00DB7C64">
        <w:rPr>
          <w:rFonts w:ascii="PT Astra Serif" w:hAnsi="PT Astra Serif"/>
        </w:rPr>
        <w:t>подготавливает и распространяет комментарии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рекомендации о проведении необходимых организационных, технических мероприятий, направленных на внедрение и обеспечение соблюдения обязательных требований;</w:t>
      </w:r>
    </w:p>
    <w:p w:rsidR="0091008C" w:rsidRPr="00DB7C64" w:rsidRDefault="0091008C" w:rsidP="000F79B6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DB7C64">
        <w:rPr>
          <w:rFonts w:ascii="PT Astra Serif" w:hAnsi="PT Astra Serif" w:cs="Times New Roman"/>
          <w:sz w:val="26"/>
          <w:szCs w:val="26"/>
        </w:rPr>
        <w:t>3) обеспеч</w:t>
      </w:r>
      <w:r w:rsidRPr="00DB7C64">
        <w:rPr>
          <w:rFonts w:ascii="PT Astra Serif" w:hAnsi="PT Astra Serif"/>
          <w:sz w:val="26"/>
          <w:szCs w:val="26"/>
        </w:rPr>
        <w:t>ение</w:t>
      </w:r>
      <w:r w:rsidRPr="00DB7C64">
        <w:rPr>
          <w:rFonts w:ascii="PT Astra Serif" w:hAnsi="PT Astra Serif" w:cs="Times New Roman"/>
          <w:sz w:val="26"/>
          <w:szCs w:val="26"/>
        </w:rPr>
        <w:t xml:space="preserve"> проведени</w:t>
      </w:r>
      <w:r w:rsidRPr="00DB7C64">
        <w:rPr>
          <w:rFonts w:ascii="PT Astra Serif" w:hAnsi="PT Astra Serif"/>
          <w:sz w:val="26"/>
          <w:szCs w:val="26"/>
        </w:rPr>
        <w:t>я</w:t>
      </w:r>
      <w:r w:rsidRPr="00DB7C64">
        <w:rPr>
          <w:rFonts w:ascii="PT Astra Serif" w:hAnsi="PT Astra Serif" w:cs="Times New Roman"/>
          <w:sz w:val="26"/>
          <w:szCs w:val="26"/>
        </w:rPr>
        <w:t xml:space="preserve"> ежеквартальных публичных обсужден</w:t>
      </w:r>
      <w:r w:rsidRPr="00DB7C64">
        <w:rPr>
          <w:rFonts w:ascii="PT Astra Serif" w:hAnsi="PT Astra Serif"/>
          <w:sz w:val="26"/>
          <w:szCs w:val="26"/>
        </w:rPr>
        <w:t xml:space="preserve">ий правоприменительной практики. </w:t>
      </w:r>
    </w:p>
    <w:p w:rsidR="0091008C" w:rsidRPr="00DB7C64" w:rsidRDefault="0091008C" w:rsidP="0091008C">
      <w:pPr>
        <w:pStyle w:val="ConsPlusNormal"/>
        <w:ind w:firstLine="709"/>
        <w:jc w:val="both"/>
        <w:rPr>
          <w:rFonts w:ascii="PT Astra Serif" w:hAnsi="PT Astra Serif"/>
        </w:rPr>
      </w:pPr>
      <w:r w:rsidRPr="00DB7C64">
        <w:rPr>
          <w:rFonts w:ascii="PT Astra Serif" w:hAnsi="PT Astra Serif"/>
        </w:rPr>
        <w:t xml:space="preserve">4) обеспечение регулярного (не реже одного раза в год) обобщения практики осуществления контрольной (надзорной) деятельности в сфере компетенции Департамента и размещение на официальном сайте </w:t>
      </w:r>
      <w:r w:rsidR="007D5814" w:rsidRPr="00DB7C64">
        <w:rPr>
          <w:rFonts w:ascii="PT Astra Serif" w:hAnsi="PT Astra Serif"/>
        </w:rPr>
        <w:t>Департамента</w:t>
      </w:r>
      <w:r w:rsidRPr="00DB7C64">
        <w:rPr>
          <w:rFonts w:ascii="PT Astra Serif" w:hAnsi="PT Astra Serif"/>
        </w:rPr>
        <w:t xml:space="preserve"> </w:t>
      </w:r>
      <w:r w:rsidR="001B6641" w:rsidRPr="00DB7C64">
        <w:rPr>
          <w:rFonts w:ascii="PT Astra Serif" w:hAnsi="PT Astra Serif"/>
          <w:color w:val="000000" w:themeColor="text1"/>
        </w:rPr>
        <w:t xml:space="preserve"> </w:t>
      </w:r>
      <w:hyperlink r:id="rId7" w:history="1">
        <w:r w:rsidR="001B6641" w:rsidRPr="00DB7C64">
          <w:rPr>
            <w:rStyle w:val="a6"/>
            <w:rFonts w:ascii="PT Astra Serif" w:hAnsi="PT Astra Serif"/>
          </w:rPr>
          <w:t>https://depnature.tomsk.gov.ru</w:t>
        </w:r>
      </w:hyperlink>
      <w:r w:rsidR="001B6641" w:rsidRPr="00DB7C64">
        <w:rPr>
          <w:rFonts w:ascii="PT Astra Serif" w:hAnsi="PT Astra Serif"/>
        </w:rPr>
        <w:t xml:space="preserve"> (далее – официальный сайт)</w:t>
      </w:r>
      <w:r w:rsidR="001B6641">
        <w:rPr>
          <w:rFonts w:ascii="PT Astra Serif" w:hAnsi="PT Astra Serif"/>
        </w:rPr>
        <w:t xml:space="preserve"> </w:t>
      </w:r>
      <w:r w:rsidRPr="00DB7C64">
        <w:rPr>
          <w:rFonts w:ascii="PT Astra Serif" w:hAnsi="PT Astra Serif"/>
        </w:rPr>
        <w:t>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нарушений;</w:t>
      </w:r>
    </w:p>
    <w:p w:rsidR="0091008C" w:rsidRPr="00DB7C64" w:rsidRDefault="0091008C" w:rsidP="0091008C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DB7C64">
        <w:rPr>
          <w:rFonts w:ascii="PT Astra Serif" w:hAnsi="PT Astra Serif" w:cs="Times New Roman"/>
          <w:sz w:val="26"/>
          <w:szCs w:val="26"/>
        </w:rPr>
        <w:t xml:space="preserve">5) выдача предостережений о недопустимости нарушений обязательных требований. </w:t>
      </w:r>
    </w:p>
    <w:p w:rsidR="002A5335" w:rsidRPr="00DB7C64" w:rsidRDefault="002433D9" w:rsidP="002A533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DB7C64">
        <w:rPr>
          <w:rFonts w:ascii="PT Astra Serif" w:hAnsi="PT Astra Serif" w:cs="Times New Roman"/>
          <w:sz w:val="26"/>
          <w:szCs w:val="26"/>
        </w:rPr>
        <w:t>Основной проблемой</w:t>
      </w:r>
      <w:r w:rsidR="0095661D" w:rsidRPr="00DB7C64">
        <w:rPr>
          <w:rFonts w:ascii="PT Astra Serif" w:hAnsi="PT Astra Serif" w:cs="Times New Roman"/>
          <w:sz w:val="26"/>
          <w:szCs w:val="26"/>
        </w:rPr>
        <w:t>,</w:t>
      </w:r>
      <w:r w:rsidR="00F27050" w:rsidRPr="00DB7C64">
        <w:rPr>
          <w:rFonts w:ascii="PT Astra Serif" w:hAnsi="PT Astra Serif" w:cs="Times New Roman"/>
          <w:sz w:val="26"/>
          <w:szCs w:val="26"/>
        </w:rPr>
        <w:t xml:space="preserve"> на решение которой направлена программа профилактики,</w:t>
      </w:r>
      <w:r w:rsidRPr="00DB7C64">
        <w:rPr>
          <w:rFonts w:ascii="PT Astra Serif" w:hAnsi="PT Astra Serif" w:cs="Times New Roman"/>
          <w:sz w:val="26"/>
          <w:szCs w:val="26"/>
        </w:rPr>
        <w:t xml:space="preserve"> является низкий </w:t>
      </w:r>
      <w:r w:rsidR="007D5814" w:rsidRPr="00DB7C64">
        <w:rPr>
          <w:rFonts w:ascii="PT Astra Serif" w:hAnsi="PT Astra Serif" w:cs="Times New Roman"/>
          <w:sz w:val="26"/>
          <w:szCs w:val="26"/>
        </w:rPr>
        <w:t>уров</w:t>
      </w:r>
      <w:r w:rsidRPr="00DB7C64">
        <w:rPr>
          <w:rFonts w:ascii="PT Astra Serif" w:hAnsi="PT Astra Serif" w:cs="Times New Roman"/>
          <w:sz w:val="26"/>
          <w:szCs w:val="26"/>
        </w:rPr>
        <w:t>ень</w:t>
      </w:r>
      <w:r w:rsidR="0091008C" w:rsidRPr="00DB7C64">
        <w:rPr>
          <w:rFonts w:ascii="PT Astra Serif" w:hAnsi="PT Astra Serif" w:cs="Times New Roman"/>
          <w:sz w:val="26"/>
          <w:szCs w:val="26"/>
        </w:rPr>
        <w:t xml:space="preserve"> правово</w:t>
      </w:r>
      <w:r w:rsidR="007D5814" w:rsidRPr="00DB7C64">
        <w:rPr>
          <w:rFonts w:ascii="PT Astra Serif" w:hAnsi="PT Astra Serif" w:cs="Times New Roman"/>
          <w:sz w:val="26"/>
          <w:szCs w:val="26"/>
        </w:rPr>
        <w:t xml:space="preserve">й грамотности </w:t>
      </w:r>
      <w:r w:rsidRPr="00DB7C64">
        <w:rPr>
          <w:rFonts w:ascii="PT Astra Serif" w:hAnsi="PT Astra Serif"/>
          <w:sz w:val="26"/>
          <w:szCs w:val="26"/>
        </w:rPr>
        <w:t>контролируемых лиц</w:t>
      </w:r>
      <w:r w:rsidR="0091008C" w:rsidRPr="00DB7C64">
        <w:rPr>
          <w:rFonts w:ascii="PT Astra Serif" w:hAnsi="PT Astra Serif" w:cs="Times New Roman"/>
          <w:sz w:val="26"/>
          <w:szCs w:val="26"/>
        </w:rPr>
        <w:t>.</w:t>
      </w:r>
    </w:p>
    <w:p w:rsidR="00D62106" w:rsidRPr="00DB7C64" w:rsidRDefault="00D62106" w:rsidP="00292EF2">
      <w:pPr>
        <w:pStyle w:val="a3"/>
        <w:numPr>
          <w:ilvl w:val="0"/>
          <w:numId w:val="4"/>
        </w:numPr>
        <w:spacing w:before="240"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DB7C64">
        <w:rPr>
          <w:rFonts w:ascii="PT Astra Serif" w:hAnsi="PT Astra Serif" w:cs="Times New Roman"/>
          <w:sz w:val="26"/>
          <w:szCs w:val="26"/>
        </w:rPr>
        <w:t xml:space="preserve"> Цели и задачи реализации программы профилактики</w:t>
      </w:r>
    </w:p>
    <w:p w:rsidR="00292EF2" w:rsidRPr="00DB7C64" w:rsidRDefault="00292EF2" w:rsidP="00292EF2">
      <w:pPr>
        <w:pStyle w:val="a3"/>
        <w:spacing w:before="240" w:after="0" w:line="240" w:lineRule="auto"/>
        <w:ind w:left="1068"/>
        <w:rPr>
          <w:rFonts w:ascii="PT Astra Serif" w:hAnsi="PT Astra Serif" w:cs="Times New Roman"/>
          <w:sz w:val="26"/>
          <w:szCs w:val="26"/>
        </w:rPr>
      </w:pPr>
    </w:p>
    <w:p w:rsidR="00292EF2" w:rsidRPr="00DB7C64" w:rsidRDefault="000F79B6" w:rsidP="00292EF2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B7C64">
        <w:rPr>
          <w:rFonts w:ascii="PT Astra Serif" w:hAnsi="PT Astra Serif" w:cs="Times New Roman"/>
          <w:sz w:val="26"/>
          <w:szCs w:val="26"/>
        </w:rPr>
        <w:t>2</w:t>
      </w:r>
      <w:r w:rsidR="00292EF2" w:rsidRPr="00DB7C64">
        <w:rPr>
          <w:rFonts w:ascii="PT Astra Serif" w:hAnsi="PT Astra Serif" w:cs="Times New Roman"/>
          <w:sz w:val="26"/>
          <w:szCs w:val="26"/>
        </w:rPr>
        <w:t xml:space="preserve">. </w:t>
      </w:r>
      <w:r w:rsidR="00B33262" w:rsidRPr="00DB7C64">
        <w:rPr>
          <w:rFonts w:ascii="PT Astra Serif" w:hAnsi="PT Astra Serif" w:cs="Times New Roman"/>
          <w:sz w:val="26"/>
          <w:szCs w:val="26"/>
        </w:rPr>
        <w:t>Программа профилактики направлена на достижение основных целей:</w:t>
      </w:r>
    </w:p>
    <w:p w:rsidR="00292EF2" w:rsidRPr="00DB7C64" w:rsidRDefault="00B33262" w:rsidP="00292EF2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r w:rsidRPr="00DB7C64">
        <w:rPr>
          <w:rFonts w:ascii="PT Astra Serif" w:hAnsi="PT Astra Serif" w:cs="Times New Roman"/>
          <w:sz w:val="26"/>
          <w:szCs w:val="26"/>
        </w:rPr>
        <w:t>стимулирование добросовестного соблюдения обязательных требований контролируемыми лицами;</w:t>
      </w:r>
    </w:p>
    <w:p w:rsidR="00292EF2" w:rsidRPr="00DB7C64" w:rsidRDefault="00B33262" w:rsidP="00292EF2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r w:rsidRPr="00DB7C64">
        <w:rPr>
          <w:rFonts w:ascii="PT Astra Serif" w:hAnsi="PT Astra Serif" w:cs="Times New Roman"/>
          <w:sz w:val="26"/>
          <w:szCs w:val="26"/>
        </w:rPr>
        <w:t>устранений условий, причин и факторов, способных привести к нарушениям обязательных требований и (или) причинению вреда (ущерба) охраняемым законом ценностей;</w:t>
      </w:r>
    </w:p>
    <w:p w:rsidR="00B33262" w:rsidRPr="00DB7C64" w:rsidRDefault="008363BA" w:rsidP="00292EF2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r w:rsidRPr="00DB7C64">
        <w:rPr>
          <w:rFonts w:ascii="PT Astra Serif" w:hAnsi="PT Astra Serif" w:cs="Times New Roman"/>
          <w:sz w:val="26"/>
          <w:szCs w:val="26"/>
        </w:rPr>
        <w:t>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292EF2" w:rsidRPr="00DB7C64" w:rsidRDefault="008363BA" w:rsidP="002433D9">
      <w:pPr>
        <w:pStyle w:val="a3"/>
        <w:numPr>
          <w:ilvl w:val="0"/>
          <w:numId w:val="4"/>
        </w:numPr>
        <w:tabs>
          <w:tab w:val="left" w:pos="851"/>
        </w:tabs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DB7C64">
        <w:rPr>
          <w:rFonts w:ascii="PT Astra Serif" w:hAnsi="PT Astra Serif" w:cs="Times New Roman"/>
          <w:sz w:val="26"/>
          <w:szCs w:val="26"/>
        </w:rPr>
        <w:t>Задачами профилактики являются:</w:t>
      </w:r>
    </w:p>
    <w:p w:rsidR="00217D2F" w:rsidRPr="00DB7C64" w:rsidRDefault="00217D2F" w:rsidP="00607D0A">
      <w:pPr>
        <w:tabs>
          <w:tab w:val="left" w:pos="851"/>
        </w:tabs>
        <w:spacing w:after="0" w:line="240" w:lineRule="auto"/>
        <w:ind w:left="708"/>
        <w:jc w:val="both"/>
        <w:rPr>
          <w:rFonts w:ascii="PT Astra Serif" w:hAnsi="PT Astra Serif" w:cs="Times New Roman"/>
          <w:sz w:val="26"/>
          <w:szCs w:val="26"/>
        </w:rPr>
      </w:pPr>
      <w:r w:rsidRPr="00DB7C64">
        <w:rPr>
          <w:rFonts w:ascii="PT Astra Serif" w:hAnsi="PT Astra Serif" w:cs="Times New Roman"/>
          <w:sz w:val="26"/>
          <w:szCs w:val="26"/>
        </w:rPr>
        <w:t>предупреждение нарушений обязательных требований;</w:t>
      </w:r>
    </w:p>
    <w:p w:rsidR="00292EF2" w:rsidRPr="00DB7C64" w:rsidRDefault="00607D0A" w:rsidP="00607D0A">
      <w:pPr>
        <w:tabs>
          <w:tab w:val="left" w:pos="851"/>
        </w:tabs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DB7C64">
        <w:rPr>
          <w:rFonts w:ascii="PT Astra Serif" w:hAnsi="PT Astra Serif" w:cs="Times New Roman"/>
          <w:sz w:val="26"/>
          <w:szCs w:val="26"/>
        </w:rPr>
        <w:t xml:space="preserve">           </w:t>
      </w:r>
      <w:r w:rsidR="002375B4" w:rsidRPr="00DB7C64">
        <w:rPr>
          <w:rFonts w:ascii="PT Astra Serif" w:hAnsi="PT Astra Serif" w:cs="Times New Roman"/>
          <w:sz w:val="26"/>
          <w:szCs w:val="26"/>
        </w:rPr>
        <w:t>снижение риска причинения вреда (ущерба) охраняемым законом ценностям</w:t>
      </w:r>
      <w:r w:rsidR="004E31D7" w:rsidRPr="00DB7C64">
        <w:rPr>
          <w:rFonts w:ascii="PT Astra Serif" w:hAnsi="PT Astra Serif" w:cs="Times New Roman"/>
          <w:sz w:val="26"/>
          <w:szCs w:val="26"/>
        </w:rPr>
        <w:t>;</w:t>
      </w:r>
    </w:p>
    <w:p w:rsidR="008363BA" w:rsidRPr="00DB7C64" w:rsidRDefault="002433D9" w:rsidP="00607D0A">
      <w:pPr>
        <w:tabs>
          <w:tab w:val="left" w:pos="851"/>
        </w:tabs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  <w:r w:rsidRPr="00DB7C64">
        <w:rPr>
          <w:rFonts w:ascii="PT Astra Serif" w:hAnsi="PT Astra Serif" w:cs="Times New Roman"/>
          <w:sz w:val="26"/>
          <w:szCs w:val="26"/>
        </w:rPr>
        <w:t xml:space="preserve">           </w:t>
      </w:r>
      <w:r w:rsidR="00C7171A" w:rsidRPr="00DB7C64">
        <w:rPr>
          <w:rFonts w:ascii="PT Astra Serif" w:hAnsi="PT Astra Serif" w:cs="Times New Roman"/>
          <w:sz w:val="26"/>
          <w:szCs w:val="26"/>
        </w:rPr>
        <w:t>создание системы консультирования подконтрольных субъектов, в том числе с использованием современных информационно-телекоммуникационных технологий;</w:t>
      </w:r>
    </w:p>
    <w:p w:rsidR="00306AD3" w:rsidRPr="00DB7C64" w:rsidRDefault="00607D0A" w:rsidP="00607D0A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PT Astra Serif" w:hAnsi="PT Astra Serif" w:cs="Times New Roman"/>
          <w:sz w:val="26"/>
          <w:szCs w:val="26"/>
        </w:rPr>
      </w:pPr>
      <w:r w:rsidRPr="00DB7C64">
        <w:rPr>
          <w:rFonts w:ascii="PT Astra Serif" w:hAnsi="PT Astra Serif" w:cs="Times New Roman"/>
          <w:sz w:val="26"/>
          <w:szCs w:val="26"/>
        </w:rPr>
        <w:tab/>
      </w:r>
      <w:r w:rsidR="00306AD3" w:rsidRPr="00DB7C64">
        <w:rPr>
          <w:rFonts w:ascii="PT Astra Serif" w:hAnsi="PT Astra Serif" w:cs="Times New Roman"/>
          <w:sz w:val="26"/>
          <w:szCs w:val="26"/>
        </w:rPr>
        <w:t>повышение квалификации кадрового состава Департамента, осуществляющего региональный государственный контроль (надзор)</w:t>
      </w:r>
      <w:r w:rsidR="004E31D7" w:rsidRPr="00DB7C64">
        <w:rPr>
          <w:rFonts w:ascii="PT Astra Serif" w:hAnsi="PT Astra Serif" w:cs="Times New Roman"/>
          <w:sz w:val="26"/>
          <w:szCs w:val="26"/>
        </w:rPr>
        <w:t>.</w:t>
      </w:r>
    </w:p>
    <w:p w:rsidR="00607D0A" w:rsidRPr="00DB7C64" w:rsidRDefault="00607D0A" w:rsidP="00607D0A">
      <w:pPr>
        <w:pStyle w:val="a3"/>
        <w:tabs>
          <w:tab w:val="left" w:pos="0"/>
        </w:tabs>
        <w:spacing w:after="0" w:line="240" w:lineRule="auto"/>
        <w:ind w:left="0"/>
        <w:jc w:val="both"/>
        <w:rPr>
          <w:rFonts w:ascii="PT Astra Serif" w:hAnsi="PT Astra Serif" w:cs="Times New Roman"/>
          <w:sz w:val="26"/>
          <w:szCs w:val="26"/>
        </w:rPr>
      </w:pPr>
    </w:p>
    <w:p w:rsidR="006C3278" w:rsidRPr="00DB7C64" w:rsidRDefault="006C3278" w:rsidP="000A3AFE">
      <w:pPr>
        <w:pStyle w:val="a3"/>
        <w:numPr>
          <w:ilvl w:val="0"/>
          <w:numId w:val="8"/>
        </w:numPr>
        <w:spacing w:before="240"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DB7C64">
        <w:rPr>
          <w:rFonts w:ascii="PT Astra Serif" w:hAnsi="PT Astra Serif" w:cs="Times New Roman"/>
          <w:sz w:val="26"/>
          <w:szCs w:val="26"/>
        </w:rPr>
        <w:t>Перечень профилактических мероприятий, сроки (периодичность) их проведения</w:t>
      </w:r>
    </w:p>
    <w:p w:rsidR="00607D0A" w:rsidRPr="00DB7C64" w:rsidRDefault="00607D0A" w:rsidP="00607D0A">
      <w:pPr>
        <w:pStyle w:val="a3"/>
        <w:spacing w:before="240" w:after="0" w:line="240" w:lineRule="auto"/>
        <w:ind w:left="1068"/>
        <w:rPr>
          <w:rFonts w:ascii="PT Astra Serif" w:hAnsi="PT Astra Serif" w:cs="Times New Roman"/>
          <w:sz w:val="26"/>
          <w:szCs w:val="26"/>
        </w:rPr>
      </w:pPr>
    </w:p>
    <w:p w:rsidR="007A2F23" w:rsidRPr="00DB7C64" w:rsidRDefault="002433D9" w:rsidP="007A2F23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6"/>
          <w:szCs w:val="26"/>
        </w:rPr>
      </w:pPr>
      <w:r w:rsidRPr="00DB7C64">
        <w:rPr>
          <w:rFonts w:ascii="PT Astra Serif" w:hAnsi="PT Astra Serif"/>
          <w:b w:val="0"/>
          <w:color w:val="000000" w:themeColor="text1"/>
          <w:sz w:val="26"/>
          <w:szCs w:val="26"/>
        </w:rPr>
        <w:t xml:space="preserve">4. </w:t>
      </w:r>
      <w:r w:rsidR="007A2F23" w:rsidRPr="00DB7C64">
        <w:rPr>
          <w:rFonts w:ascii="PT Astra Serif" w:hAnsi="PT Astra Serif"/>
          <w:b w:val="0"/>
          <w:color w:val="000000" w:themeColor="text1"/>
          <w:sz w:val="26"/>
          <w:szCs w:val="26"/>
        </w:rPr>
        <w:t xml:space="preserve">Департамент </w:t>
      </w:r>
      <w:r w:rsidRPr="00DB7C64">
        <w:rPr>
          <w:rFonts w:ascii="PT Astra Serif" w:hAnsi="PT Astra Serif"/>
          <w:b w:val="0"/>
          <w:color w:val="000000" w:themeColor="text1"/>
          <w:sz w:val="26"/>
          <w:szCs w:val="26"/>
        </w:rPr>
        <w:t>проводит</w:t>
      </w:r>
      <w:r w:rsidR="007A2F23" w:rsidRPr="00DB7C64">
        <w:rPr>
          <w:rFonts w:ascii="PT Astra Serif" w:hAnsi="PT Astra Serif"/>
          <w:b w:val="0"/>
          <w:color w:val="000000" w:themeColor="text1"/>
          <w:sz w:val="26"/>
          <w:szCs w:val="26"/>
        </w:rPr>
        <w:t xml:space="preserve"> следующие профилактические мероприятия:</w:t>
      </w:r>
    </w:p>
    <w:p w:rsidR="007A2F23" w:rsidRPr="00DB7C64" w:rsidRDefault="007A2F23" w:rsidP="007A2F23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6"/>
          <w:szCs w:val="26"/>
        </w:rPr>
      </w:pPr>
      <w:r w:rsidRPr="00DB7C64">
        <w:rPr>
          <w:rFonts w:ascii="PT Astra Serif" w:hAnsi="PT Astra Serif"/>
          <w:b w:val="0"/>
          <w:color w:val="000000" w:themeColor="text1"/>
          <w:sz w:val="26"/>
          <w:szCs w:val="26"/>
        </w:rPr>
        <w:t>1)</w:t>
      </w:r>
      <w:r w:rsidRPr="00DB7C64">
        <w:rPr>
          <w:rFonts w:ascii="PT Astra Serif" w:hAnsi="PT Astra Serif"/>
          <w:b w:val="0"/>
          <w:color w:val="000000" w:themeColor="text1"/>
          <w:sz w:val="26"/>
          <w:szCs w:val="26"/>
        </w:rPr>
        <w:tab/>
        <w:t>информирование;</w:t>
      </w:r>
    </w:p>
    <w:p w:rsidR="007A2F23" w:rsidRPr="00DB7C64" w:rsidRDefault="007A2F23" w:rsidP="007A2F23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6"/>
          <w:szCs w:val="26"/>
        </w:rPr>
      </w:pPr>
      <w:r w:rsidRPr="00DB7C64">
        <w:rPr>
          <w:rFonts w:ascii="PT Astra Serif" w:hAnsi="PT Astra Serif"/>
          <w:b w:val="0"/>
          <w:color w:val="000000" w:themeColor="text1"/>
          <w:sz w:val="26"/>
          <w:szCs w:val="26"/>
        </w:rPr>
        <w:t>2)</w:t>
      </w:r>
      <w:r w:rsidRPr="00DB7C64">
        <w:rPr>
          <w:rFonts w:ascii="PT Astra Serif" w:hAnsi="PT Astra Serif"/>
          <w:b w:val="0"/>
          <w:color w:val="000000" w:themeColor="text1"/>
          <w:sz w:val="26"/>
          <w:szCs w:val="26"/>
        </w:rPr>
        <w:tab/>
        <w:t>обобщение правоприменительной практики;</w:t>
      </w:r>
    </w:p>
    <w:p w:rsidR="007A2F23" w:rsidRPr="00DB7C64" w:rsidRDefault="007A2F23" w:rsidP="007A2F23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6"/>
          <w:szCs w:val="26"/>
        </w:rPr>
      </w:pPr>
      <w:r w:rsidRPr="00DB7C64">
        <w:rPr>
          <w:rFonts w:ascii="PT Astra Serif" w:hAnsi="PT Astra Serif"/>
          <w:b w:val="0"/>
          <w:color w:val="000000" w:themeColor="text1"/>
          <w:sz w:val="26"/>
          <w:szCs w:val="26"/>
        </w:rPr>
        <w:t>3)</w:t>
      </w:r>
      <w:r w:rsidRPr="00DB7C64">
        <w:rPr>
          <w:rFonts w:ascii="PT Astra Serif" w:hAnsi="PT Astra Serif"/>
          <w:b w:val="0"/>
          <w:color w:val="000000" w:themeColor="text1"/>
          <w:sz w:val="26"/>
          <w:szCs w:val="26"/>
        </w:rPr>
        <w:tab/>
        <w:t>объявление предостережения;</w:t>
      </w:r>
    </w:p>
    <w:p w:rsidR="007A2F23" w:rsidRPr="00DB7C64" w:rsidRDefault="007A2F23" w:rsidP="007A2F23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6"/>
          <w:szCs w:val="26"/>
        </w:rPr>
      </w:pPr>
      <w:r w:rsidRPr="00DB7C64">
        <w:rPr>
          <w:rFonts w:ascii="PT Astra Serif" w:hAnsi="PT Astra Serif"/>
          <w:b w:val="0"/>
          <w:color w:val="000000" w:themeColor="text1"/>
          <w:sz w:val="26"/>
          <w:szCs w:val="26"/>
        </w:rPr>
        <w:t>4)</w:t>
      </w:r>
      <w:r w:rsidRPr="00DB7C64">
        <w:rPr>
          <w:rFonts w:ascii="PT Astra Serif" w:hAnsi="PT Astra Serif"/>
          <w:b w:val="0"/>
          <w:color w:val="000000" w:themeColor="text1"/>
          <w:sz w:val="26"/>
          <w:szCs w:val="26"/>
        </w:rPr>
        <w:tab/>
        <w:t>консультирование;</w:t>
      </w:r>
    </w:p>
    <w:p w:rsidR="007A2F23" w:rsidRPr="00DB7C64" w:rsidRDefault="007A2F23" w:rsidP="007A2F23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6"/>
          <w:szCs w:val="26"/>
        </w:rPr>
      </w:pPr>
      <w:r w:rsidRPr="00DB7C64">
        <w:rPr>
          <w:rFonts w:ascii="PT Astra Serif" w:hAnsi="PT Astra Serif"/>
          <w:b w:val="0"/>
          <w:color w:val="000000" w:themeColor="text1"/>
          <w:sz w:val="26"/>
          <w:szCs w:val="26"/>
        </w:rPr>
        <w:t>5)</w:t>
      </w:r>
      <w:r w:rsidRPr="00DB7C64">
        <w:rPr>
          <w:rFonts w:ascii="PT Astra Serif" w:hAnsi="PT Astra Serif"/>
          <w:b w:val="0"/>
          <w:color w:val="000000" w:themeColor="text1"/>
          <w:sz w:val="26"/>
          <w:szCs w:val="26"/>
        </w:rPr>
        <w:tab/>
        <w:t>профилактический визит.</w:t>
      </w:r>
    </w:p>
    <w:p w:rsidR="007A4F60" w:rsidRPr="00DB7C64" w:rsidRDefault="002433D9" w:rsidP="007A4F60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6"/>
          <w:szCs w:val="26"/>
        </w:rPr>
      </w:pPr>
      <w:r w:rsidRPr="00DB7C64">
        <w:rPr>
          <w:rFonts w:ascii="PT Astra Serif" w:hAnsi="PT Astra Serif"/>
          <w:b w:val="0"/>
          <w:color w:val="000000" w:themeColor="text1"/>
          <w:sz w:val="26"/>
          <w:szCs w:val="26"/>
        </w:rPr>
        <w:t>5</w:t>
      </w:r>
      <w:r w:rsidR="00BE79A7" w:rsidRPr="00DB7C64">
        <w:rPr>
          <w:rFonts w:ascii="PT Astra Serif" w:hAnsi="PT Astra Serif"/>
          <w:b w:val="0"/>
          <w:color w:val="000000" w:themeColor="text1"/>
          <w:sz w:val="26"/>
          <w:szCs w:val="26"/>
        </w:rPr>
        <w:t xml:space="preserve">. </w:t>
      </w:r>
      <w:r w:rsidR="00F27050" w:rsidRPr="00DB7C64">
        <w:rPr>
          <w:rFonts w:ascii="PT Astra Serif" w:hAnsi="PT Astra Serif"/>
          <w:b w:val="0"/>
          <w:color w:val="000000" w:themeColor="text1"/>
          <w:sz w:val="26"/>
          <w:szCs w:val="26"/>
        </w:rPr>
        <w:t>О</w:t>
      </w:r>
      <w:r w:rsidR="007A4F60" w:rsidRPr="00DB7C64">
        <w:rPr>
          <w:rFonts w:ascii="PT Astra Serif" w:hAnsi="PT Astra Serif"/>
          <w:b w:val="0"/>
          <w:color w:val="000000" w:themeColor="text1"/>
          <w:sz w:val="26"/>
          <w:szCs w:val="26"/>
        </w:rPr>
        <w:t xml:space="preserve">тветственным </w:t>
      </w:r>
      <w:r w:rsidR="00F27050" w:rsidRPr="00DB7C64">
        <w:rPr>
          <w:rFonts w:ascii="PT Astra Serif" w:hAnsi="PT Astra Serif"/>
          <w:b w:val="0"/>
          <w:color w:val="000000" w:themeColor="text1"/>
          <w:sz w:val="26"/>
          <w:szCs w:val="26"/>
        </w:rPr>
        <w:t xml:space="preserve">подразделением Департамента </w:t>
      </w:r>
      <w:r w:rsidR="007A4F60" w:rsidRPr="00DB7C64">
        <w:rPr>
          <w:rFonts w:ascii="PT Astra Serif" w:hAnsi="PT Astra Serif"/>
          <w:b w:val="0"/>
          <w:color w:val="000000" w:themeColor="text1"/>
          <w:sz w:val="26"/>
          <w:szCs w:val="26"/>
        </w:rPr>
        <w:t xml:space="preserve">за </w:t>
      </w:r>
      <w:r w:rsidR="00FB7F98" w:rsidRPr="00DB7C64">
        <w:rPr>
          <w:rFonts w:ascii="PT Astra Serif" w:hAnsi="PT Astra Serif"/>
          <w:b w:val="0"/>
          <w:color w:val="000000" w:themeColor="text1"/>
          <w:sz w:val="26"/>
          <w:szCs w:val="26"/>
        </w:rPr>
        <w:t xml:space="preserve">проведение </w:t>
      </w:r>
      <w:r w:rsidR="00F27050" w:rsidRPr="00DB7C64">
        <w:rPr>
          <w:rFonts w:ascii="PT Astra Serif" w:hAnsi="PT Astra Serif"/>
          <w:b w:val="0"/>
          <w:color w:val="000000" w:themeColor="text1"/>
          <w:sz w:val="26"/>
          <w:szCs w:val="26"/>
        </w:rPr>
        <w:t>профилактических мероприятий</w:t>
      </w:r>
      <w:r w:rsidR="00FB7F98" w:rsidRPr="00DB7C64">
        <w:rPr>
          <w:rFonts w:ascii="PT Astra Serif" w:hAnsi="PT Astra Serif"/>
          <w:b w:val="0"/>
          <w:color w:val="000000" w:themeColor="text1"/>
          <w:sz w:val="26"/>
          <w:szCs w:val="26"/>
        </w:rPr>
        <w:t>,</w:t>
      </w:r>
      <w:r w:rsidR="00F27050" w:rsidRPr="00DB7C64">
        <w:rPr>
          <w:rFonts w:ascii="PT Astra Serif" w:hAnsi="PT Astra Serif"/>
          <w:b w:val="0"/>
          <w:color w:val="000000" w:themeColor="text1"/>
          <w:sz w:val="26"/>
          <w:szCs w:val="26"/>
        </w:rPr>
        <w:t xml:space="preserve"> указанных в пункте 4 </w:t>
      </w:r>
      <w:r w:rsidR="00FB7F98" w:rsidRPr="00DB7C64">
        <w:rPr>
          <w:rFonts w:ascii="PT Astra Serif" w:hAnsi="PT Astra Serif"/>
          <w:b w:val="0"/>
          <w:color w:val="000000" w:themeColor="text1"/>
          <w:sz w:val="26"/>
          <w:szCs w:val="26"/>
        </w:rPr>
        <w:t xml:space="preserve">настоящей программы профилактики </w:t>
      </w:r>
      <w:r w:rsidR="007A4F60" w:rsidRPr="00DB7C64">
        <w:rPr>
          <w:rFonts w:ascii="PT Astra Serif" w:hAnsi="PT Astra Serif"/>
          <w:b w:val="0"/>
          <w:color w:val="000000" w:themeColor="text1"/>
          <w:sz w:val="26"/>
          <w:szCs w:val="26"/>
        </w:rPr>
        <w:t>является комитет государственного экологического</w:t>
      </w:r>
      <w:r w:rsidR="00607D0A" w:rsidRPr="00DB7C64">
        <w:rPr>
          <w:rFonts w:ascii="PT Astra Serif" w:hAnsi="PT Astra Serif"/>
          <w:b w:val="0"/>
          <w:color w:val="000000" w:themeColor="text1"/>
          <w:sz w:val="26"/>
          <w:szCs w:val="26"/>
        </w:rPr>
        <w:t xml:space="preserve"> надзора</w:t>
      </w:r>
      <w:r w:rsidR="007A4F60" w:rsidRPr="00DB7C64">
        <w:rPr>
          <w:rFonts w:ascii="PT Astra Serif" w:hAnsi="PT Astra Serif"/>
          <w:b w:val="0"/>
          <w:color w:val="000000" w:themeColor="text1"/>
          <w:sz w:val="26"/>
          <w:szCs w:val="26"/>
        </w:rPr>
        <w:t xml:space="preserve"> </w:t>
      </w:r>
      <w:r w:rsidR="00F27050" w:rsidRPr="00DB7C64">
        <w:rPr>
          <w:rFonts w:ascii="PT Astra Serif" w:hAnsi="PT Astra Serif"/>
          <w:b w:val="0"/>
          <w:color w:val="000000" w:themeColor="text1"/>
          <w:sz w:val="26"/>
          <w:szCs w:val="26"/>
        </w:rPr>
        <w:t xml:space="preserve">Департамента </w:t>
      </w:r>
      <w:r w:rsidR="007A4F60" w:rsidRPr="00DB7C64">
        <w:rPr>
          <w:rFonts w:ascii="PT Astra Serif" w:hAnsi="PT Astra Serif"/>
          <w:b w:val="0"/>
          <w:color w:val="000000" w:themeColor="text1"/>
          <w:sz w:val="26"/>
          <w:szCs w:val="26"/>
        </w:rPr>
        <w:t>(далее – комитет).</w:t>
      </w:r>
    </w:p>
    <w:p w:rsidR="007A4F60" w:rsidRPr="00DB7C64" w:rsidRDefault="007A4F60" w:rsidP="007A4F60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6"/>
          <w:szCs w:val="26"/>
        </w:rPr>
      </w:pPr>
      <w:r w:rsidRPr="00DB7C64">
        <w:rPr>
          <w:rFonts w:ascii="PT Astra Serif" w:hAnsi="PT Astra Serif"/>
          <w:b w:val="0"/>
          <w:color w:val="000000" w:themeColor="text1"/>
          <w:sz w:val="26"/>
          <w:szCs w:val="26"/>
        </w:rPr>
        <w:t xml:space="preserve">Должностными лицами, уполномоченными на проведение </w:t>
      </w:r>
      <w:r w:rsidR="00FB7F98" w:rsidRPr="00DB7C64">
        <w:rPr>
          <w:rFonts w:ascii="PT Astra Serif" w:hAnsi="PT Astra Serif"/>
          <w:b w:val="0"/>
          <w:color w:val="000000" w:themeColor="text1"/>
          <w:sz w:val="26"/>
          <w:szCs w:val="26"/>
        </w:rPr>
        <w:t>профилактических мероприятий, указанных в пункте 4 настоящей программы профилактики являются</w:t>
      </w:r>
      <w:r w:rsidRPr="00DB7C64">
        <w:rPr>
          <w:rFonts w:ascii="PT Astra Serif" w:hAnsi="PT Astra Serif"/>
          <w:b w:val="0"/>
          <w:color w:val="000000" w:themeColor="text1"/>
          <w:sz w:val="26"/>
          <w:szCs w:val="26"/>
        </w:rPr>
        <w:t xml:space="preserve">: </w:t>
      </w:r>
    </w:p>
    <w:p w:rsidR="007A4F60" w:rsidRPr="00DB7C64" w:rsidRDefault="007A4F60" w:rsidP="007A4F60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6"/>
          <w:szCs w:val="26"/>
        </w:rPr>
      </w:pPr>
      <w:r w:rsidRPr="00DB7C64">
        <w:rPr>
          <w:rFonts w:ascii="PT Astra Serif" w:hAnsi="PT Astra Serif"/>
          <w:b w:val="0"/>
          <w:color w:val="000000" w:themeColor="text1"/>
          <w:sz w:val="26"/>
          <w:szCs w:val="26"/>
        </w:rPr>
        <w:t>1)</w:t>
      </w:r>
      <w:r w:rsidRPr="00DB7C64">
        <w:rPr>
          <w:rFonts w:ascii="PT Astra Serif" w:hAnsi="PT Astra Serif"/>
          <w:b w:val="0"/>
          <w:color w:val="000000" w:themeColor="text1"/>
          <w:sz w:val="26"/>
          <w:szCs w:val="26"/>
        </w:rPr>
        <w:tab/>
      </w:r>
      <w:r w:rsidR="00CF7151" w:rsidRPr="00DB7C64">
        <w:rPr>
          <w:rFonts w:ascii="PT Astra Serif" w:hAnsi="PT Astra Serif"/>
          <w:b w:val="0"/>
          <w:color w:val="000000" w:themeColor="text1"/>
          <w:sz w:val="26"/>
          <w:szCs w:val="26"/>
        </w:rPr>
        <w:t>з</w:t>
      </w:r>
      <w:r w:rsidRPr="00DB7C64">
        <w:rPr>
          <w:rFonts w:ascii="PT Astra Serif" w:hAnsi="PT Astra Serif"/>
          <w:b w:val="0"/>
          <w:color w:val="000000" w:themeColor="text1"/>
          <w:sz w:val="26"/>
          <w:szCs w:val="26"/>
        </w:rPr>
        <w:t>аместитель начальника Департамента - председатель комитета государственного экологического надзора</w:t>
      </w:r>
      <w:r w:rsidR="002433D9" w:rsidRPr="00DB7C64">
        <w:rPr>
          <w:rFonts w:ascii="PT Astra Serif" w:hAnsi="PT Astra Serif"/>
          <w:b w:val="0"/>
          <w:color w:val="000000" w:themeColor="text1"/>
          <w:sz w:val="26"/>
          <w:szCs w:val="26"/>
        </w:rPr>
        <w:t xml:space="preserve"> Департамента</w:t>
      </w:r>
      <w:r w:rsidRPr="00DB7C64">
        <w:rPr>
          <w:rFonts w:ascii="PT Astra Serif" w:hAnsi="PT Astra Serif"/>
          <w:b w:val="0"/>
          <w:color w:val="000000" w:themeColor="text1"/>
          <w:sz w:val="26"/>
          <w:szCs w:val="26"/>
        </w:rPr>
        <w:t>, являющийся главным государственным инспектором Томской области в области охраны окружающей среды;</w:t>
      </w:r>
    </w:p>
    <w:p w:rsidR="007A4F60" w:rsidRPr="00DB7C64" w:rsidRDefault="007A4F60" w:rsidP="007A4F60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6"/>
          <w:szCs w:val="26"/>
        </w:rPr>
      </w:pPr>
      <w:r w:rsidRPr="00DB7C64">
        <w:rPr>
          <w:rFonts w:ascii="PT Astra Serif" w:hAnsi="PT Astra Serif"/>
          <w:b w:val="0"/>
          <w:color w:val="000000" w:themeColor="text1"/>
          <w:sz w:val="26"/>
          <w:szCs w:val="26"/>
        </w:rPr>
        <w:t>2)</w:t>
      </w:r>
      <w:r w:rsidRPr="00DB7C64">
        <w:rPr>
          <w:rFonts w:ascii="PT Astra Serif" w:hAnsi="PT Astra Serif"/>
          <w:b w:val="0"/>
          <w:color w:val="000000" w:themeColor="text1"/>
          <w:sz w:val="26"/>
          <w:szCs w:val="26"/>
        </w:rPr>
        <w:tab/>
        <w:t>государственные гражданские служащие, в должностные обязанности которых в соответствии с должностными регламентами входит осуществление полномочий по контролю (надзору), являющиеся старшими государственными инспекторами Томской области в области охраны окружающей среды и государственными инспекторами Томской области в области охраны окружающей среды.</w:t>
      </w:r>
    </w:p>
    <w:p w:rsidR="0095661D" w:rsidRPr="00DB7C64" w:rsidRDefault="0095661D" w:rsidP="007A4F60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6"/>
          <w:szCs w:val="26"/>
        </w:rPr>
      </w:pPr>
      <w:r w:rsidRPr="00DB7C64">
        <w:rPr>
          <w:rFonts w:ascii="PT Astra Serif" w:hAnsi="PT Astra Serif"/>
          <w:b w:val="0"/>
          <w:color w:val="000000" w:themeColor="text1"/>
          <w:sz w:val="26"/>
          <w:szCs w:val="26"/>
        </w:rPr>
        <w:t>Далее по тексту – инспектор.</w:t>
      </w:r>
    </w:p>
    <w:p w:rsidR="00D03371" w:rsidRPr="00DB7C64" w:rsidRDefault="0095661D" w:rsidP="00D03371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6"/>
          <w:szCs w:val="26"/>
        </w:rPr>
      </w:pPr>
      <w:r w:rsidRPr="00DB7C64">
        <w:rPr>
          <w:rFonts w:ascii="PT Astra Serif" w:hAnsi="PT Astra Serif"/>
          <w:b w:val="0"/>
          <w:color w:val="000000" w:themeColor="text1"/>
          <w:sz w:val="26"/>
          <w:szCs w:val="26"/>
        </w:rPr>
        <w:t xml:space="preserve">6. </w:t>
      </w:r>
      <w:r w:rsidR="00E26009" w:rsidRPr="00DB7C64">
        <w:rPr>
          <w:rFonts w:ascii="PT Astra Serif" w:hAnsi="PT Astra Serif"/>
          <w:b w:val="0"/>
          <w:color w:val="000000" w:themeColor="text1"/>
          <w:sz w:val="26"/>
          <w:szCs w:val="26"/>
        </w:rPr>
        <w:t xml:space="preserve">Информирование об осуществлении экологического </w:t>
      </w:r>
      <w:r w:rsidR="00F27050" w:rsidRPr="00DB7C64">
        <w:rPr>
          <w:rFonts w:ascii="PT Astra Serif" w:hAnsi="PT Astra Serif"/>
          <w:b w:val="0"/>
          <w:color w:val="000000" w:themeColor="text1"/>
          <w:sz w:val="26"/>
          <w:szCs w:val="26"/>
        </w:rPr>
        <w:t>контроля</w:t>
      </w:r>
      <w:r w:rsidR="00E26009" w:rsidRPr="00DB7C64">
        <w:rPr>
          <w:rFonts w:ascii="PT Astra Serif" w:hAnsi="PT Astra Serif"/>
          <w:b w:val="0"/>
          <w:color w:val="000000" w:themeColor="text1"/>
          <w:sz w:val="26"/>
          <w:szCs w:val="26"/>
        </w:rPr>
        <w:t xml:space="preserve"> осуществляется посредством размещения соответствующих сведений на официальном сайте Департамента, в средствах массовой информации, через личные кабинеты контролируемых лиц в государственных информационных системах (при их наличии) и в иных формах.</w:t>
      </w:r>
      <w:r w:rsidR="00D03371" w:rsidRPr="00DB7C64">
        <w:rPr>
          <w:rFonts w:ascii="PT Astra Serif" w:hAnsi="PT Astra Serif"/>
          <w:b w:val="0"/>
          <w:color w:val="000000" w:themeColor="text1"/>
          <w:sz w:val="26"/>
          <w:szCs w:val="26"/>
        </w:rPr>
        <w:t xml:space="preserve"> </w:t>
      </w:r>
    </w:p>
    <w:p w:rsidR="005D6B72" w:rsidRPr="00DB7C64" w:rsidRDefault="0095661D" w:rsidP="005D6B72">
      <w:pPr>
        <w:pStyle w:val="ConsPlusTitle"/>
        <w:ind w:right="-2" w:firstLine="709"/>
        <w:contextualSpacing/>
        <w:jc w:val="both"/>
        <w:rPr>
          <w:rFonts w:ascii="PT Astra Serif" w:hAnsi="PT Astra Serif"/>
          <w:b w:val="0"/>
          <w:color w:val="000000" w:themeColor="text1"/>
          <w:sz w:val="26"/>
          <w:szCs w:val="26"/>
        </w:rPr>
      </w:pPr>
      <w:r w:rsidRPr="00DB7C64">
        <w:rPr>
          <w:rFonts w:ascii="PT Astra Serif" w:hAnsi="PT Astra Serif"/>
          <w:b w:val="0"/>
          <w:color w:val="000000" w:themeColor="text1"/>
          <w:sz w:val="26"/>
          <w:szCs w:val="26"/>
        </w:rPr>
        <w:t xml:space="preserve">7. </w:t>
      </w:r>
      <w:r w:rsidR="005D6B72" w:rsidRPr="00DB7C64">
        <w:rPr>
          <w:rFonts w:ascii="PT Astra Serif" w:hAnsi="PT Astra Serif"/>
          <w:b w:val="0"/>
          <w:color w:val="000000" w:themeColor="text1"/>
          <w:sz w:val="26"/>
          <w:szCs w:val="26"/>
        </w:rPr>
        <w:t>Доклад о правоприменительной практике утверждается распоряжением руководителя Департамента и размещается на официальном сайте</w:t>
      </w:r>
      <w:r w:rsidR="00BE79A7" w:rsidRPr="00DB7C64">
        <w:rPr>
          <w:rFonts w:ascii="PT Astra Serif" w:hAnsi="PT Astra Serif"/>
          <w:b w:val="0"/>
          <w:color w:val="000000" w:themeColor="text1"/>
          <w:sz w:val="26"/>
          <w:szCs w:val="26"/>
        </w:rPr>
        <w:t xml:space="preserve"> Департамента</w:t>
      </w:r>
      <w:r w:rsidR="005D6B72" w:rsidRPr="00DB7C64">
        <w:rPr>
          <w:rFonts w:ascii="PT Astra Serif" w:hAnsi="PT Astra Serif"/>
          <w:b w:val="0"/>
          <w:color w:val="000000" w:themeColor="text1"/>
          <w:sz w:val="26"/>
          <w:szCs w:val="26"/>
        </w:rPr>
        <w:t xml:space="preserve"> в срок до 1 апреля года, следующего за отчетным годом.</w:t>
      </w:r>
    </w:p>
    <w:p w:rsidR="001D3CF6" w:rsidRPr="00DB7C64" w:rsidRDefault="0095661D" w:rsidP="00DF63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B7C64">
        <w:rPr>
          <w:rFonts w:ascii="PT Astra Serif" w:hAnsi="PT Astra Serif" w:cs="PT Astra Serif"/>
          <w:sz w:val="26"/>
          <w:szCs w:val="26"/>
        </w:rPr>
        <w:t xml:space="preserve">8. </w:t>
      </w:r>
      <w:r w:rsidR="00DF6331" w:rsidRPr="00DB7C64">
        <w:rPr>
          <w:rFonts w:ascii="PT Astra Serif" w:hAnsi="PT Astra Serif" w:cs="PT Astra Serif"/>
          <w:sz w:val="26"/>
          <w:szCs w:val="26"/>
        </w:rPr>
        <w:t>Предостережение о недопустимости нарушения обязательных требований объявляется и направляется контролируемому лицу в порядке, предусмотренном Федеральным законом от 31.07.2020 № 248-ФЗ «О государственном контроле (надзоре) и муниципальном контроле в Российской Федерации».</w:t>
      </w:r>
    </w:p>
    <w:p w:rsidR="00DD1659" w:rsidRPr="00DB7C64" w:rsidRDefault="00DD1659" w:rsidP="005B54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B7C64">
        <w:rPr>
          <w:rFonts w:ascii="PT Astra Serif" w:hAnsi="PT Astra Serif" w:cs="PT Astra Serif"/>
          <w:sz w:val="26"/>
          <w:szCs w:val="26"/>
        </w:rPr>
        <w:t>Предостережение объявляется и направляется контролируемому лицу в случае наличия у Департамента сведений о готовящихся нарушениях обязательных требований или признаках нарушений обязательных требований и (или)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ценностям.</w:t>
      </w:r>
    </w:p>
    <w:p w:rsidR="0037224C" w:rsidRPr="00DB7C64" w:rsidRDefault="0095661D" w:rsidP="000256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B7C64">
        <w:rPr>
          <w:rFonts w:ascii="PT Astra Serif" w:hAnsi="PT Astra Serif"/>
          <w:color w:val="000000" w:themeColor="text1"/>
          <w:sz w:val="26"/>
          <w:szCs w:val="26"/>
        </w:rPr>
        <w:t xml:space="preserve">9. </w:t>
      </w:r>
      <w:r w:rsidR="0037224C" w:rsidRPr="00DB7C64">
        <w:rPr>
          <w:rFonts w:ascii="PT Astra Serif" w:hAnsi="PT Astra Serif"/>
          <w:color w:val="000000" w:themeColor="text1"/>
          <w:sz w:val="26"/>
          <w:szCs w:val="26"/>
        </w:rPr>
        <w:t>Консультирование осуществляется должностными лицами Департамента по телефону, посредством видеоконференцсвязи, на личном приеме в часы работы Департамента, либо в ходе проведения профилактического мероприятия, контрольного (надзорного) мероприятия. Учет консультирований производится путем их регистрации в журнале консультаций.</w:t>
      </w:r>
    </w:p>
    <w:p w:rsidR="00497C5B" w:rsidRPr="00DB7C64" w:rsidRDefault="0095661D" w:rsidP="000256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DB7C64">
        <w:rPr>
          <w:rFonts w:ascii="PT Astra Serif" w:hAnsi="PT Astra Serif"/>
          <w:color w:val="000000" w:themeColor="text1"/>
          <w:sz w:val="26"/>
          <w:szCs w:val="26"/>
        </w:rPr>
        <w:t xml:space="preserve">10. </w:t>
      </w:r>
      <w:r w:rsidR="00497C5B" w:rsidRPr="00DB7C64">
        <w:rPr>
          <w:rFonts w:ascii="PT Astra Serif" w:hAnsi="PT Astra Serif"/>
          <w:color w:val="000000" w:themeColor="text1"/>
          <w:sz w:val="26"/>
          <w:szCs w:val="26"/>
        </w:rPr>
        <w:t xml:space="preserve">Консультирование, в том числе письменное, осуществляется по вопросам соблюдения обязательных требований в </w:t>
      </w:r>
      <w:r w:rsidRPr="00DB7C64">
        <w:rPr>
          <w:rFonts w:ascii="PT Astra Serif" w:hAnsi="PT Astra Serif"/>
          <w:color w:val="000000" w:themeColor="text1"/>
          <w:sz w:val="26"/>
          <w:szCs w:val="26"/>
        </w:rPr>
        <w:t>области охраны окружающей среды, по обращениям контролируемых лиц и их представителей.</w:t>
      </w:r>
    </w:p>
    <w:p w:rsidR="006B4F4F" w:rsidRPr="00DB7C64" w:rsidRDefault="0095661D" w:rsidP="006B4F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B7C64">
        <w:rPr>
          <w:rFonts w:ascii="PT Astra Serif" w:hAnsi="PT Astra Serif" w:cs="PT Astra Serif"/>
          <w:sz w:val="26"/>
          <w:szCs w:val="26"/>
        </w:rPr>
        <w:t xml:space="preserve">11. </w:t>
      </w:r>
      <w:r w:rsidR="006B4F4F" w:rsidRPr="00DB7C64">
        <w:rPr>
          <w:rFonts w:ascii="PT Astra Serif" w:hAnsi="PT Astra Serif" w:cs="PT Astra Serif"/>
          <w:sz w:val="26"/>
          <w:szCs w:val="26"/>
        </w:rPr>
        <w:t>Профилактический визит проводится инспектором в форме профилактической беседы по месту осуществления деятельности контролируемого лица либо путем использования видео-конференц-связи.</w:t>
      </w:r>
    </w:p>
    <w:p w:rsidR="00623DE9" w:rsidRPr="00DB7C64" w:rsidRDefault="00623DE9" w:rsidP="006B4F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DB7C64">
        <w:rPr>
          <w:rFonts w:ascii="PT Astra Serif" w:hAnsi="PT Astra Serif" w:cs="PT Astra Serif"/>
          <w:sz w:val="26"/>
          <w:szCs w:val="26"/>
        </w:rPr>
        <w:t xml:space="preserve">Профилактические визиты проводятся </w:t>
      </w:r>
      <w:r w:rsidR="0095661D" w:rsidRPr="00DB7C64">
        <w:rPr>
          <w:rFonts w:ascii="PT Astra Serif" w:hAnsi="PT Astra Serif" w:cs="PT Astra Serif"/>
          <w:sz w:val="26"/>
          <w:szCs w:val="26"/>
        </w:rPr>
        <w:t>инспекторами</w:t>
      </w:r>
      <w:r w:rsidRPr="00DB7C64">
        <w:rPr>
          <w:rFonts w:ascii="PT Astra Serif" w:hAnsi="PT Astra Serif" w:cs="PT Astra Serif"/>
          <w:sz w:val="26"/>
          <w:szCs w:val="26"/>
        </w:rPr>
        <w:t xml:space="preserve"> Департамента ежеквартально.</w:t>
      </w:r>
    </w:p>
    <w:p w:rsidR="006C3278" w:rsidRPr="00DB7C64" w:rsidRDefault="006C3278" w:rsidP="000A3AFE">
      <w:pPr>
        <w:pStyle w:val="a3"/>
        <w:numPr>
          <w:ilvl w:val="0"/>
          <w:numId w:val="8"/>
        </w:numPr>
        <w:spacing w:before="240"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DB7C64">
        <w:rPr>
          <w:rFonts w:ascii="PT Astra Serif" w:hAnsi="PT Astra Serif" w:cs="Times New Roman"/>
          <w:sz w:val="26"/>
          <w:szCs w:val="26"/>
        </w:rPr>
        <w:t>Показатели результативности и эффективности программы профилактики</w:t>
      </w:r>
    </w:p>
    <w:p w:rsidR="00BE79A7" w:rsidRPr="00DB7C64" w:rsidRDefault="00BE79A7" w:rsidP="00BE79A7">
      <w:pPr>
        <w:pStyle w:val="a3"/>
        <w:spacing w:before="240" w:after="0" w:line="240" w:lineRule="auto"/>
        <w:ind w:left="1068"/>
        <w:rPr>
          <w:rFonts w:ascii="PT Astra Serif" w:hAnsi="PT Astra Serif" w:cs="Times New Roman"/>
          <w:sz w:val="26"/>
          <w:szCs w:val="26"/>
        </w:rPr>
      </w:pPr>
    </w:p>
    <w:p w:rsidR="00E07C8D" w:rsidRPr="00DB7C64" w:rsidRDefault="0095661D" w:rsidP="00E07C8D">
      <w:pPr>
        <w:pStyle w:val="ConsPlusNormal"/>
        <w:ind w:firstLine="709"/>
        <w:jc w:val="both"/>
        <w:rPr>
          <w:rFonts w:ascii="PT Astra Serif" w:hAnsi="PT Astra Serif"/>
        </w:rPr>
      </w:pPr>
      <w:r w:rsidRPr="00DB7C64">
        <w:rPr>
          <w:rFonts w:ascii="PT Astra Serif" w:hAnsi="PT Astra Serif"/>
        </w:rPr>
        <w:t xml:space="preserve">12. </w:t>
      </w:r>
      <w:r w:rsidR="00E07C8D" w:rsidRPr="00DB7C64">
        <w:rPr>
          <w:rFonts w:ascii="PT Astra Serif" w:hAnsi="PT Astra Serif"/>
        </w:rPr>
        <w:t xml:space="preserve">К показателям </w:t>
      </w:r>
      <w:r w:rsidR="00BE79A7" w:rsidRPr="00DB7C64">
        <w:rPr>
          <w:rFonts w:ascii="PT Astra Serif" w:hAnsi="PT Astra Serif"/>
        </w:rPr>
        <w:t>результативности и эффективности программы профилактики Департамента относится следующе</w:t>
      </w:r>
      <w:r w:rsidR="00E07C8D" w:rsidRPr="00DB7C64">
        <w:rPr>
          <w:rFonts w:ascii="PT Astra Serif" w:hAnsi="PT Astra Serif"/>
        </w:rPr>
        <w:t>е:</w:t>
      </w:r>
    </w:p>
    <w:p w:rsidR="00E07C8D" w:rsidRPr="00DB7C64" w:rsidRDefault="00BE79A7" w:rsidP="00E07C8D">
      <w:pPr>
        <w:pStyle w:val="ConsPlusNormal"/>
        <w:ind w:firstLine="709"/>
        <w:jc w:val="both"/>
        <w:rPr>
          <w:rFonts w:ascii="PT Astra Serif" w:hAnsi="PT Astra Serif"/>
        </w:rPr>
      </w:pPr>
      <w:r w:rsidRPr="00DB7C64">
        <w:rPr>
          <w:rFonts w:ascii="PT Astra Serif" w:hAnsi="PT Astra Serif"/>
        </w:rPr>
        <w:t>1)  с</w:t>
      </w:r>
      <w:r w:rsidR="00E07C8D" w:rsidRPr="00DB7C64">
        <w:rPr>
          <w:rFonts w:ascii="PT Astra Serif" w:hAnsi="PT Astra Serif"/>
        </w:rPr>
        <w:t>нижение ущерба окружающей среде;</w:t>
      </w:r>
    </w:p>
    <w:p w:rsidR="00E07C8D" w:rsidRPr="00DB7C64" w:rsidRDefault="00BE79A7" w:rsidP="00E07C8D">
      <w:pPr>
        <w:pStyle w:val="ConsPlusNormal"/>
        <w:ind w:firstLine="709"/>
        <w:jc w:val="both"/>
        <w:rPr>
          <w:rFonts w:ascii="PT Astra Serif" w:hAnsi="PT Astra Serif"/>
        </w:rPr>
      </w:pPr>
      <w:r w:rsidRPr="00DB7C64">
        <w:rPr>
          <w:rFonts w:ascii="PT Astra Serif" w:hAnsi="PT Astra Serif"/>
        </w:rPr>
        <w:t>2)</w:t>
      </w:r>
      <w:r w:rsidR="00741374" w:rsidRPr="00DB7C64">
        <w:rPr>
          <w:rFonts w:ascii="PT Astra Serif" w:hAnsi="PT Astra Serif"/>
        </w:rPr>
        <w:t xml:space="preserve"> с</w:t>
      </w:r>
      <w:r w:rsidR="00E07C8D" w:rsidRPr="00DB7C64">
        <w:rPr>
          <w:rFonts w:ascii="PT Astra Serif" w:hAnsi="PT Astra Serif"/>
        </w:rPr>
        <w:t>нижение доли нарушений обязательных требований к общему количеству проведенных проверок;</w:t>
      </w:r>
    </w:p>
    <w:p w:rsidR="00E07C8D" w:rsidRPr="00DB7C64" w:rsidRDefault="00BE79A7" w:rsidP="00E07C8D">
      <w:pPr>
        <w:pStyle w:val="ConsPlusNormal"/>
        <w:ind w:firstLine="709"/>
        <w:jc w:val="both"/>
        <w:rPr>
          <w:rFonts w:ascii="PT Astra Serif" w:hAnsi="PT Astra Serif"/>
        </w:rPr>
      </w:pPr>
      <w:r w:rsidRPr="00DB7C64">
        <w:rPr>
          <w:rFonts w:ascii="PT Astra Serif" w:hAnsi="PT Astra Serif"/>
        </w:rPr>
        <w:t xml:space="preserve">3) </w:t>
      </w:r>
      <w:r w:rsidR="00741374" w:rsidRPr="00DB7C64">
        <w:rPr>
          <w:rFonts w:ascii="PT Astra Serif" w:hAnsi="PT Astra Serif"/>
        </w:rPr>
        <w:t>к</w:t>
      </w:r>
      <w:r w:rsidR="00E07C8D" w:rsidRPr="00DB7C64">
        <w:rPr>
          <w:rFonts w:ascii="PT Astra Serif" w:hAnsi="PT Astra Serif"/>
        </w:rPr>
        <w:t>оличество выданных предостережений;</w:t>
      </w:r>
    </w:p>
    <w:p w:rsidR="00E07C8D" w:rsidRPr="00DB7C64" w:rsidRDefault="00BE79A7" w:rsidP="00E07C8D">
      <w:pPr>
        <w:pStyle w:val="ConsPlusNormal"/>
        <w:ind w:firstLine="709"/>
        <w:jc w:val="both"/>
        <w:rPr>
          <w:rFonts w:ascii="PT Astra Serif" w:hAnsi="PT Astra Serif"/>
        </w:rPr>
      </w:pPr>
      <w:r w:rsidRPr="00DB7C64">
        <w:rPr>
          <w:rFonts w:ascii="PT Astra Serif" w:hAnsi="PT Astra Serif"/>
        </w:rPr>
        <w:t xml:space="preserve">4) </w:t>
      </w:r>
      <w:r w:rsidR="00741374" w:rsidRPr="00DB7C64">
        <w:rPr>
          <w:rFonts w:ascii="PT Astra Serif" w:hAnsi="PT Astra Serif"/>
        </w:rPr>
        <w:t xml:space="preserve"> к</w:t>
      </w:r>
      <w:r w:rsidR="00E07C8D" w:rsidRPr="00DB7C64">
        <w:rPr>
          <w:rFonts w:ascii="PT Astra Serif" w:hAnsi="PT Astra Serif"/>
        </w:rPr>
        <w:t>оличество субъектов, которым выданы предостережения;</w:t>
      </w:r>
    </w:p>
    <w:p w:rsidR="00E07C8D" w:rsidRPr="00DB7C64" w:rsidRDefault="00BE79A7" w:rsidP="00E07C8D">
      <w:pPr>
        <w:pStyle w:val="ConsPlusNormal"/>
        <w:ind w:firstLine="709"/>
        <w:jc w:val="both"/>
        <w:rPr>
          <w:rFonts w:ascii="PT Astra Serif" w:hAnsi="PT Astra Serif"/>
        </w:rPr>
      </w:pPr>
      <w:r w:rsidRPr="00DB7C64">
        <w:rPr>
          <w:rFonts w:ascii="PT Astra Serif" w:hAnsi="PT Astra Serif"/>
        </w:rPr>
        <w:t xml:space="preserve">5) </w:t>
      </w:r>
      <w:r w:rsidR="00741374" w:rsidRPr="00DB7C64">
        <w:rPr>
          <w:rFonts w:ascii="PT Astra Serif" w:hAnsi="PT Astra Serif"/>
        </w:rPr>
        <w:t>и</w:t>
      </w:r>
      <w:r w:rsidR="00E07C8D" w:rsidRPr="00DB7C64">
        <w:rPr>
          <w:rFonts w:ascii="PT Astra Serif" w:hAnsi="PT Astra Serif"/>
        </w:rPr>
        <w:t xml:space="preserve">нформирование органов государственной власти, органов местного самоуправления, юридических лиц, индивидуальных предпринимателей по вопросам соблюдения обязательных требований, оценка соблюдения которых является предметом экологического </w:t>
      </w:r>
      <w:r w:rsidR="0095661D" w:rsidRPr="00DB7C64">
        <w:rPr>
          <w:rFonts w:ascii="PT Astra Serif" w:hAnsi="PT Astra Serif"/>
        </w:rPr>
        <w:t>контроля</w:t>
      </w:r>
      <w:r w:rsidR="00E07C8D" w:rsidRPr="00DB7C64">
        <w:rPr>
          <w:rFonts w:ascii="PT Astra Serif" w:hAnsi="PT Astra Serif"/>
        </w:rPr>
        <w:t>, в том числе посредством размещения на официальном сайте Департамента руководств (памяток), информационных статей;</w:t>
      </w:r>
    </w:p>
    <w:p w:rsidR="008C3587" w:rsidRPr="00DB7C64" w:rsidRDefault="00BE79A7" w:rsidP="001B6641">
      <w:pPr>
        <w:pStyle w:val="ConsPlusNormal"/>
        <w:ind w:firstLine="709"/>
        <w:jc w:val="both"/>
        <w:rPr>
          <w:rFonts w:ascii="PT Astra Serif" w:hAnsi="PT Astra Serif"/>
        </w:rPr>
      </w:pPr>
      <w:r w:rsidRPr="00DB7C64">
        <w:rPr>
          <w:rFonts w:ascii="PT Astra Serif" w:hAnsi="PT Astra Serif"/>
        </w:rPr>
        <w:t xml:space="preserve">6) </w:t>
      </w:r>
      <w:r w:rsidR="00741374" w:rsidRPr="00DB7C64">
        <w:rPr>
          <w:rFonts w:ascii="PT Astra Serif" w:hAnsi="PT Astra Serif"/>
        </w:rPr>
        <w:t>п</w:t>
      </w:r>
      <w:r w:rsidR="00E07C8D" w:rsidRPr="00DB7C64">
        <w:rPr>
          <w:rFonts w:ascii="PT Astra Serif" w:hAnsi="PT Astra Serif"/>
        </w:rPr>
        <w:t xml:space="preserve">роведение семинаров, конференций, разъяснительной работы в средствах массовой информации, горячих линий и подобных мероприятий по информированию юридических лиц и индивидуальных предпринимателей по вопросам соблюдения обязательных требований, оценка соблюдения которых является предметом </w:t>
      </w:r>
      <w:r w:rsidR="0095661D" w:rsidRPr="00DB7C64">
        <w:rPr>
          <w:rFonts w:ascii="PT Astra Serif" w:hAnsi="PT Astra Serif"/>
        </w:rPr>
        <w:t>экологического контро</w:t>
      </w:r>
      <w:r w:rsidR="001B6641">
        <w:rPr>
          <w:rFonts w:ascii="PT Astra Serif" w:hAnsi="PT Astra Serif"/>
        </w:rPr>
        <w:t>ля.</w:t>
      </w:r>
    </w:p>
    <w:p w:rsidR="008C3587" w:rsidRPr="00DB7C64" w:rsidRDefault="008C3587" w:rsidP="001B6641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</w:pPr>
    </w:p>
    <w:sectPr w:rsidR="008C3587" w:rsidRPr="00DB7C64" w:rsidSect="0095661D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A47C6"/>
    <w:multiLevelType w:val="hybridMultilevel"/>
    <w:tmpl w:val="1D165ABC"/>
    <w:lvl w:ilvl="0" w:tplc="930A767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D055E0"/>
    <w:multiLevelType w:val="hybridMultilevel"/>
    <w:tmpl w:val="77AC9026"/>
    <w:lvl w:ilvl="0" w:tplc="DCA40454">
      <w:start w:val="3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C34340A"/>
    <w:multiLevelType w:val="hybridMultilevel"/>
    <w:tmpl w:val="B16E4B9C"/>
    <w:lvl w:ilvl="0" w:tplc="D44292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F92F64"/>
    <w:multiLevelType w:val="hybridMultilevel"/>
    <w:tmpl w:val="5B58BE74"/>
    <w:lvl w:ilvl="0" w:tplc="4762D2BE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81D1D44"/>
    <w:multiLevelType w:val="hybridMultilevel"/>
    <w:tmpl w:val="34A861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850D0A"/>
    <w:multiLevelType w:val="hybridMultilevel"/>
    <w:tmpl w:val="77AC9026"/>
    <w:lvl w:ilvl="0" w:tplc="DCA40454">
      <w:start w:val="3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461F4BDA"/>
    <w:multiLevelType w:val="hybridMultilevel"/>
    <w:tmpl w:val="3D543638"/>
    <w:lvl w:ilvl="0" w:tplc="27FA13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5A827C7"/>
    <w:multiLevelType w:val="hybridMultilevel"/>
    <w:tmpl w:val="F3C6A7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FC495D"/>
    <w:multiLevelType w:val="hybridMultilevel"/>
    <w:tmpl w:val="FCC0F58E"/>
    <w:lvl w:ilvl="0" w:tplc="D5F248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6"/>
  </w:num>
  <w:num w:numId="5">
    <w:abstractNumId w:val="0"/>
  </w:num>
  <w:num w:numId="6">
    <w:abstractNumId w:val="3"/>
  </w:num>
  <w:num w:numId="7">
    <w:abstractNumId w:val="7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227BC"/>
    <w:rsid w:val="0002566C"/>
    <w:rsid w:val="00027503"/>
    <w:rsid w:val="00064C5A"/>
    <w:rsid w:val="00073976"/>
    <w:rsid w:val="00096F2B"/>
    <w:rsid w:val="000A3AFE"/>
    <w:rsid w:val="000A621A"/>
    <w:rsid w:val="000B689E"/>
    <w:rsid w:val="000F79B6"/>
    <w:rsid w:val="00173772"/>
    <w:rsid w:val="001B6056"/>
    <w:rsid w:val="001B6641"/>
    <w:rsid w:val="001B763D"/>
    <w:rsid w:val="001D3CF6"/>
    <w:rsid w:val="00206219"/>
    <w:rsid w:val="00217D2F"/>
    <w:rsid w:val="002227BC"/>
    <w:rsid w:val="0023011F"/>
    <w:rsid w:val="002346B1"/>
    <w:rsid w:val="002375B4"/>
    <w:rsid w:val="00237FAE"/>
    <w:rsid w:val="002433D9"/>
    <w:rsid w:val="00292EF2"/>
    <w:rsid w:val="002A5335"/>
    <w:rsid w:val="002B3627"/>
    <w:rsid w:val="002C49E2"/>
    <w:rsid w:val="002E6F1D"/>
    <w:rsid w:val="002F09B0"/>
    <w:rsid w:val="00306AD3"/>
    <w:rsid w:val="0037224C"/>
    <w:rsid w:val="003C0ED4"/>
    <w:rsid w:val="00416E95"/>
    <w:rsid w:val="00466680"/>
    <w:rsid w:val="00494D85"/>
    <w:rsid w:val="00497C5B"/>
    <w:rsid w:val="004E31D7"/>
    <w:rsid w:val="005B5456"/>
    <w:rsid w:val="005D6B72"/>
    <w:rsid w:val="005E3D04"/>
    <w:rsid w:val="00606B52"/>
    <w:rsid w:val="00607D0A"/>
    <w:rsid w:val="00623DE9"/>
    <w:rsid w:val="00651B4F"/>
    <w:rsid w:val="00667965"/>
    <w:rsid w:val="006B4F4F"/>
    <w:rsid w:val="006C001C"/>
    <w:rsid w:val="006C3278"/>
    <w:rsid w:val="006F3C39"/>
    <w:rsid w:val="00721477"/>
    <w:rsid w:val="00741374"/>
    <w:rsid w:val="007A2F23"/>
    <w:rsid w:val="007A45D9"/>
    <w:rsid w:val="007A4F60"/>
    <w:rsid w:val="007B152C"/>
    <w:rsid w:val="007B4234"/>
    <w:rsid w:val="007D23C4"/>
    <w:rsid w:val="007D5814"/>
    <w:rsid w:val="007E21F6"/>
    <w:rsid w:val="00830D25"/>
    <w:rsid w:val="008363BA"/>
    <w:rsid w:val="00870B5D"/>
    <w:rsid w:val="008C3587"/>
    <w:rsid w:val="0091008C"/>
    <w:rsid w:val="0095121D"/>
    <w:rsid w:val="0095661D"/>
    <w:rsid w:val="00987841"/>
    <w:rsid w:val="009F7AF7"/>
    <w:rsid w:val="00AE2A88"/>
    <w:rsid w:val="00B01C8B"/>
    <w:rsid w:val="00B33262"/>
    <w:rsid w:val="00B45A81"/>
    <w:rsid w:val="00B63501"/>
    <w:rsid w:val="00B7633E"/>
    <w:rsid w:val="00BD1B66"/>
    <w:rsid w:val="00BE79A7"/>
    <w:rsid w:val="00C01D9C"/>
    <w:rsid w:val="00C066FC"/>
    <w:rsid w:val="00C46071"/>
    <w:rsid w:val="00C522A6"/>
    <w:rsid w:val="00C7171A"/>
    <w:rsid w:val="00C83535"/>
    <w:rsid w:val="00CA0A8C"/>
    <w:rsid w:val="00CA4848"/>
    <w:rsid w:val="00CF7151"/>
    <w:rsid w:val="00D03371"/>
    <w:rsid w:val="00D62106"/>
    <w:rsid w:val="00D83BD7"/>
    <w:rsid w:val="00DB4AFF"/>
    <w:rsid w:val="00DB7C64"/>
    <w:rsid w:val="00DD1659"/>
    <w:rsid w:val="00DF6331"/>
    <w:rsid w:val="00DF70CE"/>
    <w:rsid w:val="00E04A44"/>
    <w:rsid w:val="00E07C8D"/>
    <w:rsid w:val="00E208A7"/>
    <w:rsid w:val="00E26009"/>
    <w:rsid w:val="00E6122A"/>
    <w:rsid w:val="00EA2359"/>
    <w:rsid w:val="00EA3FD2"/>
    <w:rsid w:val="00F27050"/>
    <w:rsid w:val="00F33321"/>
    <w:rsid w:val="00F349C1"/>
    <w:rsid w:val="00F4780D"/>
    <w:rsid w:val="00FB7F98"/>
    <w:rsid w:val="00FC3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35B70"/>
  <w15:docId w15:val="{48CE536E-F931-4972-90B5-BAD1E3E4A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79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2106"/>
    <w:pPr>
      <w:ind w:left="720"/>
      <w:contextualSpacing/>
    </w:pPr>
  </w:style>
  <w:style w:type="paragraph" w:customStyle="1" w:styleId="ConsPlusTitle">
    <w:name w:val="ConsPlusTitle"/>
    <w:rsid w:val="007A2F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4">
    <w:name w:val="footer"/>
    <w:basedOn w:val="a"/>
    <w:link w:val="a5"/>
    <w:rsid w:val="00E2600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Нижний колонтитул Знак"/>
    <w:basedOn w:val="a0"/>
    <w:link w:val="a4"/>
    <w:rsid w:val="00E26009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rsid w:val="00E26009"/>
    <w:rPr>
      <w:color w:val="0000FF"/>
      <w:u w:val="single"/>
    </w:rPr>
  </w:style>
  <w:style w:type="paragraph" w:customStyle="1" w:styleId="ConsPlusNormal">
    <w:name w:val="ConsPlusNormal"/>
    <w:rsid w:val="005E3D0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table" w:styleId="a7">
    <w:name w:val="Table Grid"/>
    <w:basedOn w:val="a1"/>
    <w:rsid w:val="002346B1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2301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301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epnature.tomsk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6A0CDD-7A2F-4E26-B082-5A25D1BC4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1520</Words>
  <Characters>8669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Mochalova</dc:creator>
  <cp:lastModifiedBy>Наталья С. Ушакова</cp:lastModifiedBy>
  <cp:revision>5</cp:revision>
  <cp:lastPrinted>2021-10-14T06:43:00Z</cp:lastPrinted>
  <dcterms:created xsi:type="dcterms:W3CDTF">2021-10-14T06:44:00Z</dcterms:created>
  <dcterms:modified xsi:type="dcterms:W3CDTF">2021-12-16T07:31:00Z</dcterms:modified>
</cp:coreProperties>
</file>