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966" w:rsidRDefault="00A14002" w:rsidP="00D15F31">
      <w:pPr>
        <w:jc w:val="center"/>
      </w:pPr>
      <w:r>
        <w:t>Объявление о проведении общественных обсуждений</w:t>
      </w:r>
    </w:p>
    <w:p w:rsidR="00A14002" w:rsidRDefault="00A14002" w:rsidP="00D15F31">
      <w:pPr>
        <w:spacing w:before="480"/>
        <w:rPr>
          <w:rFonts w:cs="Times New Roman"/>
          <w:szCs w:val="28"/>
        </w:rPr>
      </w:pPr>
      <w:r>
        <w:rPr>
          <w:rFonts w:cs="PT Astra Serif"/>
          <w:szCs w:val="28"/>
        </w:rPr>
        <w:t xml:space="preserve">Департамент природных ресурсов и охраны окружающей среды Томской области в соответствии с </w:t>
      </w:r>
      <w:r w:rsidRPr="00A14002">
        <w:rPr>
          <w:rFonts w:cs="PT Astra Serif"/>
          <w:szCs w:val="28"/>
        </w:rPr>
        <w:t>Постановление</w:t>
      </w:r>
      <w:r>
        <w:rPr>
          <w:rFonts w:cs="PT Astra Serif"/>
          <w:szCs w:val="28"/>
        </w:rPr>
        <w:t>м</w:t>
      </w:r>
      <w:r w:rsidRPr="00A14002">
        <w:rPr>
          <w:rFonts w:cs="PT Astra Serif"/>
          <w:szCs w:val="28"/>
        </w:rPr>
        <w:t xml:space="preserve"> Правительства РФ от 25.06.2021 </w:t>
      </w:r>
      <w:r>
        <w:rPr>
          <w:rFonts w:cs="PT Astra Serif"/>
          <w:szCs w:val="28"/>
        </w:rPr>
        <w:t>№</w:t>
      </w:r>
      <w:r w:rsidRPr="00A14002">
        <w:rPr>
          <w:rFonts w:cs="PT Astra Serif"/>
          <w:szCs w:val="28"/>
        </w:rPr>
        <w:t xml:space="preserve"> 990 </w:t>
      </w:r>
      <w:r>
        <w:rPr>
          <w:rFonts w:cs="PT Astra Serif"/>
          <w:szCs w:val="28"/>
        </w:rPr>
        <w:t>«</w:t>
      </w:r>
      <w:r w:rsidRPr="00A14002">
        <w:rPr>
          <w:rFonts w:cs="PT Astra Serif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</w:t>
      </w:r>
      <w:r>
        <w:rPr>
          <w:rFonts w:cs="PT Astra Serif"/>
          <w:szCs w:val="28"/>
        </w:rPr>
        <w:t xml:space="preserve">а) охраняемым законом ценностям» проводит общественное обсуждение проекта </w:t>
      </w:r>
      <w:r w:rsidR="00F20D40">
        <w:rPr>
          <w:rFonts w:cs="PT Astra Serif"/>
          <w:szCs w:val="28"/>
        </w:rPr>
        <w:t>распоряжения</w:t>
      </w:r>
      <w:r>
        <w:rPr>
          <w:rFonts w:cs="PT Astra Serif"/>
          <w:szCs w:val="28"/>
        </w:rPr>
        <w:t xml:space="preserve"> об утверждении </w:t>
      </w:r>
      <w:r w:rsidRPr="007939FC">
        <w:rPr>
          <w:rFonts w:cs="Times New Roman"/>
          <w:szCs w:val="28"/>
        </w:rPr>
        <w:t>Программ профилактики рисков причинения вреда (ущерба) охраняемым законом интересам при осуществлении Департаментом природных ресурсов и охраны окружающей среды Томской области отдельных видов регионального государственного контроля (надзора)</w:t>
      </w:r>
      <w:r>
        <w:rPr>
          <w:rFonts w:cs="Times New Roman"/>
          <w:szCs w:val="28"/>
        </w:rPr>
        <w:t xml:space="preserve"> (далее – Проект). В частности, </w:t>
      </w:r>
      <w:r w:rsidRPr="007939FC">
        <w:rPr>
          <w:rFonts w:cs="Times New Roman"/>
          <w:szCs w:val="28"/>
        </w:rPr>
        <w:t>регионального государственного геологического контроля (надзора)</w:t>
      </w:r>
      <w:r>
        <w:rPr>
          <w:rFonts w:cs="Times New Roman"/>
          <w:szCs w:val="28"/>
        </w:rPr>
        <w:t xml:space="preserve">, </w:t>
      </w:r>
      <w:r w:rsidRPr="007939FC">
        <w:rPr>
          <w:rFonts w:cs="Times New Roman"/>
          <w:szCs w:val="28"/>
        </w:rPr>
        <w:t>регионального государственного экологического контроля (надзора)</w:t>
      </w:r>
      <w:r>
        <w:rPr>
          <w:rFonts w:cs="Times New Roman"/>
          <w:szCs w:val="28"/>
        </w:rPr>
        <w:t xml:space="preserve">, </w:t>
      </w:r>
      <w:r w:rsidRPr="00A14002">
        <w:rPr>
          <w:szCs w:val="28"/>
        </w:rPr>
        <w:t>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</w:t>
      </w:r>
      <w:r>
        <w:rPr>
          <w:rFonts w:cs="Times New Roman"/>
          <w:szCs w:val="28"/>
        </w:rPr>
        <w:t>.</w:t>
      </w:r>
    </w:p>
    <w:p w:rsidR="00A14002" w:rsidRDefault="00A14002" w:rsidP="00D15F31">
      <w:pPr>
        <w:spacing w:before="480"/>
        <w:rPr>
          <w:rFonts w:cs="Times New Roman"/>
          <w:szCs w:val="28"/>
        </w:rPr>
      </w:pPr>
      <w:r>
        <w:rPr>
          <w:rFonts w:cs="Times New Roman"/>
          <w:szCs w:val="28"/>
        </w:rPr>
        <w:t>Срок проведения общественных обсуждений Проекта с 01.10.2021 по 01.11.2021.</w:t>
      </w:r>
    </w:p>
    <w:p w:rsidR="00A14002" w:rsidRDefault="00A14002" w:rsidP="00D15F31">
      <w:pPr>
        <w:spacing w:before="280"/>
        <w:rPr>
          <w:rFonts w:cs="PT Astra Serif"/>
          <w:szCs w:val="28"/>
        </w:rPr>
      </w:pPr>
      <w:bookmarkStart w:id="0" w:name="Par1"/>
      <w:bookmarkEnd w:id="0"/>
      <w:r>
        <w:rPr>
          <w:rFonts w:cs="PT Astra Serif"/>
          <w:szCs w:val="28"/>
        </w:rPr>
        <w:t>Предложения по итогам рассмотрения Проекта необходимо направлять в Департамент природных ресурсов и охраны окружающей среды Томской области по адресу 634041, г. Томск, пр. Кирова д. 14</w:t>
      </w:r>
      <w:r w:rsidR="00D15F31">
        <w:rPr>
          <w:rFonts w:cs="PT Astra Serif"/>
          <w:szCs w:val="28"/>
        </w:rPr>
        <w:t xml:space="preserve">, либо на электронную почту Департамента </w:t>
      </w:r>
      <w:hyperlink r:id="rId5" w:history="1">
        <w:r w:rsidR="00D15F31" w:rsidRPr="00ED5656">
          <w:rPr>
            <w:rStyle w:val="a3"/>
            <w:rFonts w:cs="PT Astra Serif"/>
            <w:szCs w:val="28"/>
            <w:lang w:val="en-US"/>
          </w:rPr>
          <w:t>dprioosto</w:t>
        </w:r>
        <w:r w:rsidR="00D15F31" w:rsidRPr="00D15F31">
          <w:rPr>
            <w:rStyle w:val="a3"/>
            <w:rFonts w:cs="PT Astra Serif"/>
            <w:szCs w:val="28"/>
          </w:rPr>
          <w:t>@</w:t>
        </w:r>
        <w:r w:rsidR="00D15F31" w:rsidRPr="00ED5656">
          <w:rPr>
            <w:rStyle w:val="a3"/>
            <w:rFonts w:cs="PT Astra Serif"/>
            <w:szCs w:val="28"/>
            <w:lang w:val="en-US"/>
          </w:rPr>
          <w:t>gov</w:t>
        </w:r>
        <w:r w:rsidR="00D15F31" w:rsidRPr="00D15F31">
          <w:rPr>
            <w:rStyle w:val="a3"/>
            <w:rFonts w:cs="PT Astra Serif"/>
            <w:szCs w:val="28"/>
          </w:rPr>
          <w:t>70.</w:t>
        </w:r>
        <w:proofErr w:type="spellStart"/>
        <w:r w:rsidR="00D15F31" w:rsidRPr="00ED5656">
          <w:rPr>
            <w:rStyle w:val="a3"/>
            <w:rFonts w:cs="PT Astra Serif"/>
            <w:szCs w:val="28"/>
            <w:lang w:val="en-US"/>
          </w:rPr>
          <w:t>ru</w:t>
        </w:r>
        <w:proofErr w:type="spellEnd"/>
      </w:hyperlink>
      <w:r w:rsidR="00D15F31">
        <w:rPr>
          <w:rFonts w:cs="PT Astra Serif"/>
          <w:szCs w:val="28"/>
        </w:rPr>
        <w:t xml:space="preserve"> (тема письма «Предложения по проекту Программ профилактики рисков»).</w:t>
      </w:r>
    </w:p>
    <w:p w:rsidR="00D16276" w:rsidRDefault="00D16276" w:rsidP="00D15F31">
      <w:pPr>
        <w:spacing w:before="280"/>
        <w:rPr>
          <w:rFonts w:cs="PT Astra Serif"/>
          <w:szCs w:val="28"/>
        </w:rPr>
      </w:pPr>
    </w:p>
    <w:p w:rsidR="00D16276" w:rsidRDefault="00D16276" w:rsidP="00D15F31">
      <w:pPr>
        <w:spacing w:before="280"/>
        <w:rPr>
          <w:rFonts w:cs="PT Astra Serif"/>
          <w:szCs w:val="28"/>
        </w:rPr>
      </w:pPr>
    </w:p>
    <w:p w:rsidR="00D16276" w:rsidRDefault="00D16276" w:rsidP="00D15F31">
      <w:pPr>
        <w:spacing w:before="280"/>
        <w:rPr>
          <w:rFonts w:cs="PT Astra Serif"/>
          <w:szCs w:val="28"/>
        </w:rPr>
      </w:pPr>
    </w:p>
    <w:p w:rsidR="00D16276" w:rsidRDefault="00D16276" w:rsidP="00D15F31">
      <w:pPr>
        <w:spacing w:before="280"/>
        <w:rPr>
          <w:rFonts w:cs="PT Astra Serif"/>
          <w:szCs w:val="28"/>
        </w:rPr>
      </w:pPr>
    </w:p>
    <w:p w:rsidR="00D16276" w:rsidRDefault="00D16276" w:rsidP="00D15F31">
      <w:pPr>
        <w:spacing w:before="280"/>
        <w:rPr>
          <w:rFonts w:cs="PT Astra Serif"/>
          <w:szCs w:val="28"/>
        </w:rPr>
      </w:pPr>
    </w:p>
    <w:p w:rsidR="00D16276" w:rsidRDefault="00D16276" w:rsidP="00D15F31">
      <w:pPr>
        <w:spacing w:before="280"/>
        <w:rPr>
          <w:rFonts w:cs="PT Astra Serif"/>
          <w:szCs w:val="28"/>
        </w:rPr>
      </w:pPr>
    </w:p>
    <w:p w:rsidR="00D16276" w:rsidRDefault="00D16276" w:rsidP="00D15F31">
      <w:pPr>
        <w:spacing w:before="280"/>
        <w:rPr>
          <w:rFonts w:cs="PT Astra Serif"/>
          <w:szCs w:val="28"/>
        </w:rPr>
      </w:pPr>
    </w:p>
    <w:p w:rsidR="00D16276" w:rsidRDefault="00D16276" w:rsidP="00D15F31">
      <w:pPr>
        <w:spacing w:before="280"/>
        <w:rPr>
          <w:rFonts w:cs="PT Astra Serif"/>
          <w:szCs w:val="28"/>
        </w:rPr>
      </w:pPr>
    </w:p>
    <w:p w:rsidR="00D16276" w:rsidRDefault="00D16276" w:rsidP="00D15F31">
      <w:pPr>
        <w:spacing w:before="280"/>
        <w:rPr>
          <w:rFonts w:cs="PT Astra Serif"/>
          <w:szCs w:val="28"/>
        </w:rPr>
      </w:pP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noProof/>
          <w:szCs w:val="28"/>
          <w:lang w:eastAsia="ru-RU"/>
        </w:rPr>
        <w:lastRenderedPageBreak/>
        <w:drawing>
          <wp:inline distT="0" distB="0" distL="0" distR="0" wp14:anchorId="251A5EF7" wp14:editId="7FB9E359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>ДЕПАРТАМЕНТ ПРИРОДНЫХ РЕСУРСОВ И ОХРАНЫ ОКРУЖАЮЩЕЙ СРЕДЫ ТОМСКОЙ ОБЛАСТИ</w:t>
      </w:r>
    </w:p>
    <w:p w:rsidR="00D16276" w:rsidRPr="007939FC" w:rsidRDefault="00F20D40" w:rsidP="00D16276">
      <w:pPr>
        <w:spacing w:before="480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РАСПОРЯЖЕНИЕ</w:t>
      </w:r>
    </w:p>
    <w:p w:rsidR="00D16276" w:rsidRPr="007939FC" w:rsidRDefault="00D16276" w:rsidP="00D16276">
      <w:pPr>
        <w:spacing w:before="480"/>
        <w:ind w:firstLine="0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softHyphen/>
      </w:r>
      <w:r w:rsidRPr="007939FC">
        <w:rPr>
          <w:rFonts w:cs="Times New Roman"/>
          <w:szCs w:val="28"/>
        </w:rPr>
        <w:softHyphen/>
        <w:t>_</w:t>
      </w:r>
      <w:proofErr w:type="gramStart"/>
      <w:r w:rsidRPr="007939FC">
        <w:rPr>
          <w:rFonts w:cs="Times New Roman"/>
          <w:szCs w:val="28"/>
        </w:rPr>
        <w:t>_._</w:t>
      </w:r>
      <w:proofErr w:type="gramEnd"/>
      <w:r w:rsidRPr="007939FC">
        <w:rPr>
          <w:rFonts w:cs="Times New Roman"/>
          <w:szCs w:val="28"/>
        </w:rPr>
        <w:t>_.2021                                                                                                           № __</w:t>
      </w:r>
    </w:p>
    <w:p w:rsidR="00D16276" w:rsidRPr="007939FC" w:rsidRDefault="00D16276" w:rsidP="00D16276">
      <w:pPr>
        <w:spacing w:before="480"/>
        <w:ind w:left="-426" w:right="-143"/>
        <w:jc w:val="center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Об утверждении Программ профилактики рисков причинения вреда (ущерба) охраняемым законом интересам при осуществлении Департаментом природных ресурсов и охраны окружающей среды Томской области отдельных видов регионального государственного контроля (надзора)</w:t>
      </w:r>
    </w:p>
    <w:p w:rsidR="00D16276" w:rsidRDefault="00D16276" w:rsidP="00D16276">
      <w:pPr>
        <w:pStyle w:val="ConsPlusNormal"/>
        <w:ind w:right="-1" w:firstLine="709"/>
        <w:jc w:val="both"/>
        <w:rPr>
          <w:rFonts w:ascii="PT Astra Serif" w:hAnsi="PT Astra Serif"/>
          <w:sz w:val="28"/>
          <w:szCs w:val="28"/>
        </w:rPr>
      </w:pPr>
    </w:p>
    <w:p w:rsidR="00D16276" w:rsidRPr="007939FC" w:rsidRDefault="00D16276" w:rsidP="00D16276">
      <w:pPr>
        <w:pStyle w:val="ConsPlusNormal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В соответствии со статьей 44 Федерального закона от 31.07.2020 N 248-ФЗ «О государственном контроле (надзоре) и муниципальном контроле в Российской Федерации»</w:t>
      </w:r>
      <w:r w:rsidR="00F20D40">
        <w:rPr>
          <w:rFonts w:ascii="PT Astra Serif" w:hAnsi="PT Astra Serif"/>
          <w:sz w:val="28"/>
          <w:szCs w:val="28"/>
        </w:rPr>
        <w:t>:</w:t>
      </w:r>
    </w:p>
    <w:p w:rsidR="00D16276" w:rsidRDefault="00D16276" w:rsidP="00D16276">
      <w:pPr>
        <w:pStyle w:val="ConsPlusNormal"/>
        <w:ind w:right="-1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1. Утвердить Программу профилактики рисков причинения вреда (ущерба) охраняемым законом интересам при осуществлении Департаментом природных ресурсов и охраны окружающей среды Томской области регионального государственного геологического контроля (надзора) согласно приложению № 1 к настоящему приказу.</w:t>
      </w:r>
    </w:p>
    <w:p w:rsidR="00D16276" w:rsidRPr="007939FC" w:rsidRDefault="00D16276" w:rsidP="00D16276">
      <w:pPr>
        <w:pStyle w:val="ConsPlusNormal"/>
        <w:ind w:right="-1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 w:cs="Arial"/>
          <w:sz w:val="28"/>
          <w:szCs w:val="28"/>
        </w:rPr>
        <w:t xml:space="preserve">2. Утвердить </w:t>
      </w:r>
      <w:r w:rsidRPr="007939FC">
        <w:rPr>
          <w:rFonts w:ascii="PT Astra Serif" w:hAnsi="PT Astra Serif"/>
          <w:sz w:val="28"/>
          <w:szCs w:val="28"/>
        </w:rPr>
        <w:t>Программу профилактики рисков причинения вреда (ущерба) охраняемым законом интересам при осуществлении Департаментом природных ресурсов и охраны окружающей среды Томской области регионального государственного экологического контроля (надзора) согласно приложению № 2 к настоящему приказу.</w:t>
      </w:r>
    </w:p>
    <w:p w:rsidR="00D16276" w:rsidRPr="007939FC" w:rsidRDefault="00D16276" w:rsidP="00D16276">
      <w:pPr>
        <w:pStyle w:val="ConsPlusTitle"/>
        <w:ind w:right="-1"/>
        <w:contextualSpacing/>
        <w:jc w:val="both"/>
        <w:rPr>
          <w:rFonts w:ascii="PT Astra Serif" w:hAnsi="PT Astra Serif"/>
          <w:b w:val="0"/>
          <w:caps/>
          <w:sz w:val="28"/>
          <w:szCs w:val="28"/>
        </w:rPr>
      </w:pPr>
      <w:r w:rsidRPr="007939FC">
        <w:rPr>
          <w:rFonts w:ascii="PT Astra Serif" w:hAnsi="PT Astra Serif" w:cs="Arial"/>
          <w:b w:val="0"/>
          <w:sz w:val="28"/>
          <w:szCs w:val="28"/>
        </w:rPr>
        <w:t xml:space="preserve">3. Утвердить </w:t>
      </w:r>
      <w:r w:rsidRPr="007939FC">
        <w:rPr>
          <w:rFonts w:ascii="PT Astra Serif" w:hAnsi="PT Astra Serif"/>
          <w:b w:val="0"/>
          <w:sz w:val="28"/>
          <w:szCs w:val="28"/>
        </w:rPr>
        <w:t>Программу профилактики рисков причинения вреда (ущерба) охраняемым законом интересам при осуществлении Департаментом природных ресурсов и охраны окружающей среды Томской области 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 согласно приложению № 3 к настоящему приказу.</w:t>
      </w:r>
    </w:p>
    <w:p w:rsidR="00D16276" w:rsidRPr="007939FC" w:rsidRDefault="00D16276" w:rsidP="00D16276">
      <w:pPr>
        <w:pStyle w:val="ConsPlusTitle"/>
        <w:ind w:right="-1"/>
        <w:jc w:val="both"/>
        <w:rPr>
          <w:rFonts w:ascii="PT Astra Serif" w:hAnsi="PT Astra Serif" w:cs="Arial"/>
          <w:b w:val="0"/>
          <w:sz w:val="28"/>
          <w:szCs w:val="28"/>
        </w:rPr>
      </w:pPr>
      <w:r w:rsidRPr="007939FC">
        <w:rPr>
          <w:rFonts w:ascii="PT Astra Serif" w:hAnsi="PT Astra Serif"/>
          <w:b w:val="0"/>
          <w:caps/>
          <w:sz w:val="28"/>
          <w:szCs w:val="28"/>
        </w:rPr>
        <w:t xml:space="preserve">4. </w:t>
      </w:r>
      <w:r w:rsidRPr="007939FC">
        <w:rPr>
          <w:rFonts w:ascii="PT Astra Serif" w:hAnsi="PT Astra Serif"/>
          <w:b w:val="0"/>
          <w:sz w:val="28"/>
          <w:szCs w:val="28"/>
        </w:rPr>
        <w:t xml:space="preserve">Контроль за исполнением настоящего </w:t>
      </w:r>
      <w:r w:rsidR="00F20D40">
        <w:rPr>
          <w:rFonts w:ascii="PT Astra Serif" w:hAnsi="PT Astra Serif"/>
          <w:b w:val="0"/>
          <w:sz w:val="28"/>
          <w:szCs w:val="28"/>
        </w:rPr>
        <w:t>распоряжения</w:t>
      </w:r>
      <w:r w:rsidRPr="007939FC">
        <w:rPr>
          <w:rFonts w:ascii="PT Astra Serif" w:hAnsi="PT Astra Serif"/>
          <w:b w:val="0"/>
          <w:sz w:val="28"/>
          <w:szCs w:val="28"/>
        </w:rPr>
        <w:t xml:space="preserve"> возложить на заместителя начальника департамента Мочалову Т.Н.</w:t>
      </w:r>
    </w:p>
    <w:p w:rsidR="00D16276" w:rsidRPr="007939FC" w:rsidRDefault="00D16276" w:rsidP="00D16276">
      <w:pPr>
        <w:pStyle w:val="ConsPlusNormal"/>
        <w:ind w:right="-143"/>
        <w:jc w:val="both"/>
        <w:rPr>
          <w:rFonts w:ascii="PT Astra Serif" w:hAnsi="PT Astra Serif"/>
          <w:sz w:val="28"/>
          <w:szCs w:val="28"/>
        </w:rPr>
      </w:pPr>
    </w:p>
    <w:p w:rsidR="00D16276" w:rsidRPr="007939FC" w:rsidRDefault="00D16276" w:rsidP="00D16276">
      <w:pPr>
        <w:pStyle w:val="ConsPlusNormal"/>
        <w:ind w:right="-1"/>
        <w:jc w:val="both"/>
        <w:rPr>
          <w:rFonts w:ascii="PT Astra Serif" w:hAnsi="PT Astra Serif"/>
          <w:sz w:val="28"/>
          <w:szCs w:val="28"/>
        </w:rPr>
      </w:pPr>
      <w:proofErr w:type="spellStart"/>
      <w:r w:rsidRPr="007939FC">
        <w:rPr>
          <w:rFonts w:ascii="PT Astra Serif" w:hAnsi="PT Astra Serif"/>
          <w:sz w:val="28"/>
          <w:szCs w:val="28"/>
        </w:rPr>
        <w:t>И.о</w:t>
      </w:r>
      <w:proofErr w:type="spellEnd"/>
      <w:r w:rsidRPr="007939FC">
        <w:rPr>
          <w:rFonts w:ascii="PT Astra Serif" w:hAnsi="PT Astra Serif"/>
          <w:sz w:val="28"/>
          <w:szCs w:val="28"/>
        </w:rPr>
        <w:t xml:space="preserve">. начальника Департамента                    </w:t>
      </w:r>
      <w:r w:rsidRPr="007939FC">
        <w:rPr>
          <w:rFonts w:ascii="PT Astra Serif" w:hAnsi="PT Astra Serif"/>
          <w:sz w:val="28"/>
          <w:szCs w:val="28"/>
        </w:rPr>
        <w:tab/>
        <w:t xml:space="preserve">                                   </w:t>
      </w:r>
    </w:p>
    <w:p w:rsidR="00D16276" w:rsidRPr="007939FC" w:rsidRDefault="00D16276" w:rsidP="00D16276">
      <w:pPr>
        <w:rPr>
          <w:rFonts w:cs="Times New Roman"/>
          <w:b/>
          <w:szCs w:val="28"/>
        </w:rPr>
      </w:pPr>
    </w:p>
    <w:p w:rsidR="00D16276" w:rsidRDefault="00D16276" w:rsidP="00D16276">
      <w:pPr>
        <w:jc w:val="center"/>
        <w:rPr>
          <w:rFonts w:cs="Times New Roman"/>
          <w:b/>
          <w:szCs w:val="28"/>
        </w:rPr>
      </w:pPr>
    </w:p>
    <w:p w:rsidR="00D16276" w:rsidRPr="007939FC" w:rsidRDefault="00D16276" w:rsidP="00D16276">
      <w:pPr>
        <w:spacing w:before="0"/>
        <w:ind w:firstLine="539"/>
        <w:contextualSpacing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lastRenderedPageBreak/>
        <w:t>Приложение № 1</w:t>
      </w:r>
    </w:p>
    <w:p w:rsidR="00D16276" w:rsidRPr="007939FC" w:rsidRDefault="00D16276" w:rsidP="00D16276">
      <w:pPr>
        <w:spacing w:before="0"/>
        <w:ind w:firstLine="539"/>
        <w:contextualSpacing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к </w:t>
      </w:r>
      <w:r w:rsidR="00F20D40">
        <w:rPr>
          <w:rFonts w:cs="Times New Roman"/>
          <w:szCs w:val="28"/>
        </w:rPr>
        <w:t xml:space="preserve">распоряжению </w:t>
      </w:r>
      <w:r w:rsidRPr="007939FC">
        <w:rPr>
          <w:rFonts w:cs="Times New Roman"/>
          <w:szCs w:val="28"/>
        </w:rPr>
        <w:t xml:space="preserve">Департамента </w:t>
      </w:r>
    </w:p>
    <w:p w:rsidR="00D16276" w:rsidRPr="007939FC" w:rsidRDefault="00D16276" w:rsidP="00D16276">
      <w:pPr>
        <w:spacing w:before="0"/>
        <w:ind w:firstLine="539"/>
        <w:contextualSpacing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природных ресурсов и </w:t>
      </w:r>
    </w:p>
    <w:p w:rsidR="00D16276" w:rsidRPr="007939FC" w:rsidRDefault="00D16276" w:rsidP="00D16276">
      <w:pPr>
        <w:spacing w:before="0"/>
        <w:ind w:firstLine="539"/>
        <w:contextualSpacing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охраны окружающей среды </w:t>
      </w:r>
    </w:p>
    <w:p w:rsidR="00D16276" w:rsidRPr="007939FC" w:rsidRDefault="00D16276" w:rsidP="00D16276">
      <w:pPr>
        <w:spacing w:before="0"/>
        <w:ind w:firstLine="539"/>
        <w:contextualSpacing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Томской области  </w:t>
      </w:r>
    </w:p>
    <w:p w:rsidR="00D16276" w:rsidRPr="007939FC" w:rsidRDefault="00D16276" w:rsidP="00D16276">
      <w:pPr>
        <w:spacing w:before="0"/>
        <w:ind w:firstLine="539"/>
        <w:contextualSpacing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от _</w:t>
      </w:r>
      <w:proofErr w:type="gramStart"/>
      <w:r w:rsidRPr="007939FC">
        <w:rPr>
          <w:rFonts w:cs="Times New Roman"/>
          <w:szCs w:val="28"/>
        </w:rPr>
        <w:t>_._</w:t>
      </w:r>
      <w:proofErr w:type="gramEnd"/>
      <w:r w:rsidRPr="007939FC">
        <w:rPr>
          <w:rFonts w:cs="Times New Roman"/>
          <w:szCs w:val="28"/>
        </w:rPr>
        <w:t>_.____г. № ___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>ПРОГРАММА ПРОФИЛАКТИКИ РИСКОВ ПРИЧИНЕНИЯ ВРЕДА (УЩЕРБА) ОХРАНЯЕМЫМ ЗАКОНОМ ИНТЕРЕСАМ ПРИ ОСУЩЕСТВЛЕНИИ ДЕПАРТАМЕНТОМ ПРИРОДНЫХ РЕСУРСОВ И ОХРАНЫ ОКРУЖАЮЩЕЙ СРЕДЫ ТОМСКОЙ ОБЛАСТИ РЕГИОНАЛЬНОГО ГОСУДАРСТВЕННОГО ГЕОЛОГИЧЕСКОГО КОНТРОЛЯ (НАДЗОРА)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</w:t>
      </w:r>
      <w:r w:rsidRPr="007939FC">
        <w:rPr>
          <w:rFonts w:cs="Times New Roman"/>
          <w:b/>
          <w:szCs w:val="28"/>
        </w:rPr>
        <w:t>. Анализ текущего состояния осуществления регионального государственного геологического контроля (надзора), описание текущего развития профилактической деятельности Департамента природных ресурсов и охраны окружающей среды Томской области (далее – Департамент), характеристика проблем, на решение которых направлена программа профилактики рисков причинения вреда (ущерба) охраняемым законом интересам (далее – программа профилактики)</w:t>
      </w:r>
    </w:p>
    <w:p w:rsidR="00D16276" w:rsidRPr="007939FC" w:rsidRDefault="00D16276" w:rsidP="00D16276">
      <w:pPr>
        <w:spacing w:before="0"/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До 01 июля 2021 года надзор </w:t>
      </w:r>
      <w:r w:rsidRPr="007939FC">
        <w:rPr>
          <w:szCs w:val="28"/>
        </w:rPr>
        <w:t>за геологическим изучением, рациональным использованием и охраной недр в отношении участков недр местного значения</w:t>
      </w:r>
      <w:r w:rsidRPr="007939FC">
        <w:rPr>
          <w:rFonts w:cs="Times New Roman"/>
          <w:szCs w:val="28"/>
        </w:rPr>
        <w:t xml:space="preserve"> осуществлялся Департаментом в рамках регионального государственного экологического надзора.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Times New Roman"/>
          <w:szCs w:val="28"/>
        </w:rPr>
        <w:t xml:space="preserve">В соответствии с постановлением Правительства Российской Федерации от 12.05.2005 № 293 «Об утверждении положения о государственном надзоре за геологическим изучением, рациональным использованием и охраной недр» до 01 июля 2021 года Департамент осуществлял надзор </w:t>
      </w:r>
      <w:r w:rsidRPr="007939FC">
        <w:rPr>
          <w:szCs w:val="28"/>
        </w:rPr>
        <w:t xml:space="preserve">за геологическим изучением, рациональным использованием и охраной недр в отношении участков недр местного значения </w:t>
      </w:r>
      <w:r w:rsidRPr="007939FC">
        <w:rPr>
          <w:rFonts w:cs="PT Astra Serif"/>
          <w:szCs w:val="28"/>
        </w:rPr>
        <w:t>по следующим вопросам: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а) соблюдение требований законов и иных нормативных правовых актов субъектов Российской Федерации, принятых ими в пределах полномочий по регулированию отношений недропользования на своих территориях;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б) геологическое изучение участков недр, содержащих месторождения общераспространенных полезных ископаемых, а также участков недр местного значения;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в) достоверность геологической информации, полученной за счет средств бюджетов субъектов Российской Федерации, а также материалов, положенных в основу подсчета запасов общераспространенных полезных ископаемых и учета участков недр местного значения, используемых для строительства подземных сооружений, не связанных с добычей полезных ископаемых;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lastRenderedPageBreak/>
        <w:t>г) выполнение условий лицензий на пользование участками недр, содержащих месторождения общераспространенных полезных ископаемых, а также участками недр местного значения.</w:t>
      </w:r>
    </w:p>
    <w:p w:rsidR="00D16276" w:rsidRPr="007939FC" w:rsidRDefault="00D16276" w:rsidP="00D16276">
      <w:pPr>
        <w:spacing w:before="0"/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За 1 полугодие 2021 года Департаментом в рамках осуществления надзора </w:t>
      </w:r>
      <w:r w:rsidRPr="007939FC">
        <w:rPr>
          <w:szCs w:val="28"/>
        </w:rPr>
        <w:t>за геологическим изучением, рациональным использованием и охраной недр в отношении участков недр местного значения</w:t>
      </w:r>
      <w:r w:rsidRPr="007939FC">
        <w:rPr>
          <w:rFonts w:cs="Times New Roman"/>
          <w:szCs w:val="28"/>
        </w:rPr>
        <w:t xml:space="preserve"> </w:t>
      </w:r>
      <w:r w:rsidRPr="007939FC">
        <w:rPr>
          <w:szCs w:val="28"/>
        </w:rPr>
        <w:t>вынесено 8 постановлений о наложении административного наказания</w:t>
      </w:r>
      <w:r w:rsidRPr="007939FC">
        <w:rPr>
          <w:rFonts w:cs="Times New Roman"/>
          <w:szCs w:val="28"/>
        </w:rPr>
        <w:t xml:space="preserve"> по части 2 статьи 7.3 Кодекса Российской Федерации об административных правонарушениях. Общая сумма наложенных административных штрафов составила 450,00 тыс. руб.</w:t>
      </w:r>
    </w:p>
    <w:p w:rsidR="00D16276" w:rsidRPr="007939FC" w:rsidRDefault="00D16276" w:rsidP="00D16276">
      <w:pPr>
        <w:spacing w:before="0"/>
        <w:ind w:firstLine="709"/>
        <w:rPr>
          <w:rFonts w:cs="Times New Roman"/>
          <w:szCs w:val="28"/>
        </w:rPr>
      </w:pPr>
      <w:r w:rsidRPr="007939FC">
        <w:rPr>
          <w:szCs w:val="28"/>
        </w:rPr>
        <w:t>Произведен 1 расчет ущерба, причиненного недрам, общая сумма ущерба составила 0,031211 млн. руб.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Департаментом распоряжением от 11.08.2020 № 139 (в ред. от 04.06.2018, 16.07.2018, 11.07.2019, 26.06.2020), распоряжением от 11.08.2020 № 139 утвержден перечень объектов, оказывающих негативное воздействие на окружающую среду и подлежащих региональному государственному экологическому надзору, отнесенных к категориям риска», назначены ответственные должностные лица за ведение единой базы Департамента по перечню объектов, которым присвоены категории риска и за работу по актуализации сведений единой базы Департамента по перечню объектов, которым присвоены категории риска. В 1 полугодии 2021 года на учете состояло 2647 объектов, подлежащих региональному государственному экологическому надзору. План проведения плановых проверок деятельности юридических лиц и индивидуальных предпринимателей на 2021 год составлен Департаментом в соответствии с риск-ориентированным подходом. Перечень объектов, подлежащих региональному государственному экологическому надзору, отнесенных к категории риска, размещен на официальном сайте Департамента в разделе Деятельность/Государственный экологической надзор/Реестр объектов негативного воздействия на окружающую среду (</w:t>
      </w:r>
      <w:hyperlink r:id="rId7" w:history="1">
        <w:r w:rsidRPr="007939FC">
          <w:rPr>
            <w:rStyle w:val="a3"/>
            <w:szCs w:val="28"/>
          </w:rPr>
          <w:t>https://depnature.tomsk.gov.ru/reestr-onv</w:t>
        </w:r>
      </w:hyperlink>
      <w:r w:rsidRPr="007939FC">
        <w:rPr>
          <w:szCs w:val="28"/>
        </w:rPr>
        <w:t>).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Методическая профилактическая работа с юридическими лицами и индивидуальными предпринимателями, в отношении которых проводятся проверки, направленная на предотвращение нарушений с их стороны, проводится в рамках профилактических мероприятий (проведение публичных мероприятий, выдача предостережений о недопустимости нарушения обязательных требований, процессе каждой плановой и внеплановой выездной проверки, а также в процессе личного приема граждан).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Распоряжением Департамента от 17.12.2020 № 216 утверждена Программа профилактики нарушений обязательных требований Департамента на 2021 год и на плановый период 2022-2023 годов.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Департамент в целях предупреждения нарушений юридическими лицами и индивидуальными предпринимателями обязательных требований законодательства в области охраны окружающей среды, устранения причин, факторов и условий, способствующих нарушениям обязательных требований, в 1 полугодии 2021 года осуществлял мероприятия по профилактике нарушений обязательных требований, в том числе: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 xml:space="preserve">1) обеспечение размещения на официальном сайте в информационно-телекоммуникационной сети «Интернет» перечня нормативных правовых актов или их отдельных частей, содержащих обязательные требования, оценка соблюдения которых является предметом государственного контроля (надзора), а также </w:t>
      </w:r>
      <w:proofErr w:type="gramStart"/>
      <w:r w:rsidRPr="007939FC">
        <w:rPr>
          <w:rFonts w:ascii="PT Astra Serif" w:hAnsi="PT Astra Serif"/>
          <w:sz w:val="28"/>
          <w:szCs w:val="28"/>
        </w:rPr>
        <w:t>текстов</w:t>
      </w:r>
      <w:proofErr w:type="gramEnd"/>
      <w:r w:rsidRPr="007939FC">
        <w:rPr>
          <w:rFonts w:ascii="PT Astra Serif" w:hAnsi="PT Astra Serif"/>
          <w:sz w:val="28"/>
          <w:szCs w:val="28"/>
        </w:rPr>
        <w:t xml:space="preserve"> соответствующих нормативных правовых актов;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2) осуществление информирования юридических лиц и индивидуальных предпринимателей по вопросам соблюдения обязательных требований, в том числе посредством проведения совещаний, семинаров и конференций, проведение разъяснительной работы в средствах массовой информации и иными способами. В случае изменения обязательных требований подготавливает и распространяет комментарии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требований;</w:t>
      </w:r>
    </w:p>
    <w:p w:rsidR="00D16276" w:rsidRPr="007939FC" w:rsidRDefault="00D16276" w:rsidP="00D16276">
      <w:pPr>
        <w:spacing w:before="0"/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3) обеспеч</w:t>
      </w:r>
      <w:r w:rsidRPr="007939FC">
        <w:rPr>
          <w:szCs w:val="28"/>
        </w:rPr>
        <w:t>ение</w:t>
      </w:r>
      <w:r w:rsidRPr="007939FC">
        <w:rPr>
          <w:rFonts w:cs="Times New Roman"/>
          <w:szCs w:val="28"/>
        </w:rPr>
        <w:t xml:space="preserve"> проведени</w:t>
      </w:r>
      <w:r w:rsidRPr="007939FC">
        <w:rPr>
          <w:szCs w:val="28"/>
        </w:rPr>
        <w:t>я</w:t>
      </w:r>
      <w:r w:rsidRPr="007939FC">
        <w:rPr>
          <w:rFonts w:cs="Times New Roman"/>
          <w:szCs w:val="28"/>
        </w:rPr>
        <w:t xml:space="preserve"> ежеквартальных публичных обсужден</w:t>
      </w:r>
      <w:r w:rsidRPr="007939FC">
        <w:rPr>
          <w:szCs w:val="28"/>
        </w:rPr>
        <w:t>ий правоприменительной практики.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4) обеспечение регулярного (не реже одного раза в год) обобщения практики осуществления контрольной (надзорной) деятельности в сфере компетенции Департамента и размещение на официальном сайте в информационно-телекоммуникационной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rFonts w:cs="Times New Roman"/>
          <w:szCs w:val="28"/>
        </w:rPr>
        <w:t xml:space="preserve">5) выдача предостережений о недопустимости нарушений обязательных требований. 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6) проведение 4 консультации, разъяснения обязательных требований и т.д.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rFonts w:cs="Times New Roman"/>
          <w:szCs w:val="28"/>
        </w:rPr>
        <w:t>Основной проблемой, которая должна быть решена при реализации данной программы, является низкий уровень правовой грамотности субъектов надзора, который приводит к возникновению причинения вреда окружающей среде, либо к угрозе причинения вреда.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II</w:t>
      </w:r>
      <w:r w:rsidRPr="007939FC">
        <w:rPr>
          <w:rFonts w:cs="Times New Roman"/>
          <w:b/>
          <w:szCs w:val="28"/>
        </w:rPr>
        <w:t>. Цели и задачи реализации программы профилактики</w:t>
      </w:r>
    </w:p>
    <w:p w:rsidR="00D16276" w:rsidRPr="007939FC" w:rsidRDefault="00D16276" w:rsidP="00D16276">
      <w:pPr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Программа профилактики направлена на достижение основных целей:</w:t>
      </w:r>
    </w:p>
    <w:p w:rsidR="00D16276" w:rsidRPr="007939FC" w:rsidRDefault="00D16276" w:rsidP="00D16276">
      <w:pPr>
        <w:pStyle w:val="a6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стимулирование добросовестного соблюдения обязательных требований контролируемыми лицами;</w:t>
      </w:r>
    </w:p>
    <w:p w:rsidR="00D16276" w:rsidRPr="007939FC" w:rsidRDefault="00D16276" w:rsidP="00D16276">
      <w:pPr>
        <w:pStyle w:val="a6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устранений условий, причин и факторов, способных привести к нарушениям обязательных требований и (или) причинению вреда (ущерба) охраняемым законом ценностей;</w:t>
      </w:r>
    </w:p>
    <w:p w:rsidR="00D16276" w:rsidRPr="007939FC" w:rsidRDefault="00D16276" w:rsidP="00D16276">
      <w:pPr>
        <w:pStyle w:val="a6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16276" w:rsidRPr="007939FC" w:rsidRDefault="00D16276" w:rsidP="00D16276">
      <w:pPr>
        <w:pStyle w:val="a6"/>
        <w:tabs>
          <w:tab w:val="left" w:pos="851"/>
        </w:tabs>
        <w:spacing w:after="0" w:line="240" w:lineRule="auto"/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Задачами профилактики являются: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предупреждение нарушений обязательных требований;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снижение риска причинения вреда (ущерба) охраняемым законом ценностям;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создание системы консультирования подконтрольных субъектов, в том числе с использованием современных информационно-телекоммуникационных технологий;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повышение квалификации кадрового состава Департамента, осуществляющего региональный государственный контроль (надзор).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III</w:t>
      </w:r>
      <w:r w:rsidRPr="007939FC">
        <w:rPr>
          <w:rFonts w:cs="Times New Roman"/>
          <w:b/>
          <w:szCs w:val="28"/>
        </w:rPr>
        <w:t>. Перечень профилактических мероприятий, сроки (периодичность) их проведения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Департамент может проводить следующие профилактические мероприятия: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информирование;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2)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обобщение правоприменительной практики;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3)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объявление предостережения;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4)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консультирование;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5)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профилактический визит.</w:t>
      </w:r>
    </w:p>
    <w:p w:rsidR="00D16276" w:rsidRPr="007939FC" w:rsidRDefault="00D16276" w:rsidP="00D16276">
      <w:pPr>
        <w:pStyle w:val="ConsPlusTitle"/>
        <w:ind w:right="-2"/>
        <w:contextualSpacing/>
        <w:jc w:val="center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Информирование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ответственным за реализацию информирования,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осуществляющими информирование, являются: </w:t>
      </w:r>
    </w:p>
    <w:p w:rsidR="00D16276" w:rsidRPr="007939FC" w:rsidRDefault="00D16276" w:rsidP="00D16276">
      <w:pPr>
        <w:pStyle w:val="ConsPlusTitle"/>
        <w:ind w:right="-1" w:firstLine="709"/>
        <w:contextualSpacing/>
        <w:jc w:val="both"/>
        <w:rPr>
          <w:rFonts w:ascii="PT Astra Serif" w:hAnsi="PT Astra Serif"/>
          <w:b w:val="0"/>
          <w:sz w:val="28"/>
          <w:szCs w:val="28"/>
        </w:rPr>
      </w:pPr>
      <w:r w:rsidRPr="007939FC">
        <w:rPr>
          <w:rFonts w:ascii="PT Astra Serif" w:hAnsi="PT Astra Serif"/>
          <w:b w:val="0"/>
          <w:sz w:val="28"/>
          <w:szCs w:val="28"/>
        </w:rPr>
        <w:t>1)</w:t>
      </w:r>
      <w:r w:rsidRPr="007939FC">
        <w:rPr>
          <w:rFonts w:ascii="PT Astra Serif" w:hAnsi="PT Astra Serif"/>
          <w:b w:val="0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pStyle w:val="ConsPlusTitle"/>
        <w:ind w:right="-1" w:firstLine="709"/>
        <w:contextualSpacing/>
        <w:jc w:val="both"/>
        <w:rPr>
          <w:rFonts w:ascii="PT Astra Serif" w:hAnsi="PT Astra Serif"/>
          <w:b w:val="0"/>
          <w:sz w:val="28"/>
          <w:szCs w:val="28"/>
        </w:rPr>
      </w:pPr>
      <w:r w:rsidRPr="007939FC">
        <w:rPr>
          <w:rFonts w:ascii="PT Astra Serif" w:hAnsi="PT Astra Serif"/>
          <w:b w:val="0"/>
          <w:sz w:val="28"/>
          <w:szCs w:val="28"/>
        </w:rPr>
        <w:t>2)</w:t>
      </w:r>
      <w:r w:rsidRPr="007939FC">
        <w:rPr>
          <w:rFonts w:ascii="PT Astra Serif" w:hAnsi="PT Astra Serif"/>
          <w:b w:val="0"/>
          <w:sz w:val="28"/>
          <w:szCs w:val="28"/>
        </w:rPr>
        <w:tab/>
        <w:t>государственные гражданские служащие Томской области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pStyle w:val="ConsPlusTitle"/>
        <w:ind w:firstLine="709"/>
        <w:contextualSpacing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sz w:val="28"/>
          <w:szCs w:val="28"/>
        </w:rPr>
        <w:t xml:space="preserve">Информирование осуществляется посредством размещения соответствующих сведений на официальном сайте Департамента в информационно-телекоммуникационной сети «Интернет»: </w:t>
      </w:r>
      <w:hyperlink r:id="rId8" w:history="1">
        <w:r w:rsidRPr="007939FC">
          <w:rPr>
            <w:rStyle w:val="a3"/>
            <w:rFonts w:ascii="PT Astra Serif" w:hAnsi="PT Astra Serif"/>
            <w:b w:val="0"/>
            <w:sz w:val="28"/>
            <w:szCs w:val="28"/>
          </w:rPr>
          <w:t>https://depnature.tomsk.gov.ru</w:t>
        </w:r>
      </w:hyperlink>
      <w:r w:rsidRPr="007939FC">
        <w:rPr>
          <w:rFonts w:ascii="PT Astra Serif" w:hAnsi="PT Astra Serif"/>
          <w:b w:val="0"/>
          <w:sz w:val="28"/>
          <w:szCs w:val="28"/>
        </w:rPr>
        <w:t>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Информирование осуществляется регулярно, по мере необходимости.</w:t>
      </w:r>
    </w:p>
    <w:p w:rsidR="00D16276" w:rsidRPr="007939FC" w:rsidRDefault="00D16276" w:rsidP="00D16276">
      <w:pPr>
        <w:jc w:val="center"/>
        <w:rPr>
          <w:rFonts w:cs="Times New Roman"/>
          <w:color w:val="000000" w:themeColor="text1"/>
          <w:szCs w:val="28"/>
        </w:rPr>
      </w:pPr>
      <w:r w:rsidRPr="007939FC">
        <w:rPr>
          <w:rFonts w:cs="Times New Roman"/>
          <w:color w:val="000000" w:themeColor="text1"/>
          <w:szCs w:val="28"/>
        </w:rPr>
        <w:t>Обобщение правоприменительной практики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ответственным за организацию обобщения правоприменительной практики,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Должностным лицом, уполномоченным на организацию обобщения правоприменительной практики, является 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Доклад о правоприменительной практике готовится не реже одного раза в год, до 1 апреля года, следующего за отчетным годом.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Доклад о правоприменительной практике утверждается распоряжением руководителя Департамента и размещается на официальном сайте в информационно-телекоммуникационной сети «Интернет» в срок до 1 апреля года, следующего за отчетным годом.</w:t>
      </w:r>
    </w:p>
    <w:p w:rsidR="00D16276" w:rsidRPr="007939FC" w:rsidRDefault="00D16276" w:rsidP="00D16276">
      <w:pPr>
        <w:pStyle w:val="ConsPlusTitle"/>
        <w:ind w:right="-2"/>
        <w:contextualSpacing/>
        <w:jc w:val="center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Объявление предостережения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ответственным за объявление предостережений,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объявление предостережений,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pStyle w:val="ConsPlusTitle"/>
        <w:ind w:right="-1" w:firstLine="709"/>
        <w:contextualSpacing/>
        <w:jc w:val="both"/>
        <w:rPr>
          <w:rFonts w:ascii="PT Astra Serif" w:hAnsi="PT Astra Serif"/>
          <w:b w:val="0"/>
          <w:sz w:val="28"/>
          <w:szCs w:val="28"/>
        </w:rPr>
      </w:pPr>
      <w:r w:rsidRPr="007939FC">
        <w:rPr>
          <w:rFonts w:ascii="PT Astra Serif" w:hAnsi="PT Astra Serif"/>
          <w:b w:val="0"/>
          <w:sz w:val="28"/>
          <w:szCs w:val="28"/>
        </w:rPr>
        <w:t>2)</w:t>
      </w:r>
      <w:r w:rsidRPr="007939FC">
        <w:rPr>
          <w:rFonts w:ascii="PT Astra Serif" w:hAnsi="PT Astra Serif"/>
          <w:b w:val="0"/>
          <w:sz w:val="28"/>
          <w:szCs w:val="28"/>
        </w:rPr>
        <w:tab/>
        <w:t>государственные гражданские служащие Томской области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spacing w:before="0"/>
        <w:ind w:firstLine="709"/>
        <w:contextualSpacing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настоящим Федеральным законом от 31.07.2020 № 248-ФЗ «О государственном контроле (надзоре) и муниципальном контроле в Российской Федерации».</w:t>
      </w:r>
    </w:p>
    <w:p w:rsidR="00D16276" w:rsidRPr="007939FC" w:rsidRDefault="00D16276" w:rsidP="00D16276">
      <w:pPr>
        <w:spacing w:before="0"/>
        <w:ind w:firstLine="709"/>
        <w:contextualSpacing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Объявление предостережения проводится регулярно, по мере необходимости. Предостережение объявляется и направляется контролируемому лицу в случае наличия у Департамента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</w:r>
    </w:p>
    <w:p w:rsidR="00D16276" w:rsidRPr="007939FC" w:rsidRDefault="00D16276" w:rsidP="00D16276">
      <w:pPr>
        <w:jc w:val="center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Консультирование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осуществляющим консультирование по вопросам, связанным с организацией и осуществлением регионального государственного геологического контроля (надзора),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осуществление консультирования,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pStyle w:val="ConsPlusTitle"/>
        <w:ind w:right="-1" w:firstLine="709"/>
        <w:contextualSpacing/>
        <w:jc w:val="both"/>
        <w:rPr>
          <w:rFonts w:ascii="PT Astra Serif" w:hAnsi="PT Astra Serif"/>
          <w:b w:val="0"/>
          <w:sz w:val="28"/>
          <w:szCs w:val="28"/>
        </w:rPr>
      </w:pPr>
      <w:r w:rsidRPr="007939FC">
        <w:rPr>
          <w:rFonts w:ascii="PT Astra Serif" w:hAnsi="PT Astra Serif"/>
          <w:b w:val="0"/>
          <w:sz w:val="28"/>
          <w:szCs w:val="28"/>
        </w:rPr>
        <w:t>2)</w:t>
      </w:r>
      <w:r w:rsidRPr="007939FC">
        <w:rPr>
          <w:rFonts w:ascii="PT Astra Serif" w:hAnsi="PT Astra Serif"/>
          <w:b w:val="0"/>
          <w:sz w:val="28"/>
          <w:szCs w:val="28"/>
        </w:rPr>
        <w:tab/>
        <w:t>государственные гражданские служащие Томской области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szCs w:val="28"/>
        </w:rPr>
        <w:t xml:space="preserve">Консультирование осуществляется должностными лицами Департамента по телефону, посредством видеоконференцсвязи, на личном приеме в часы работы Департамента, либо в ходе проведения профилактического мероприятия, контрольного (надзорного) мероприятия. </w:t>
      </w:r>
      <w:r w:rsidRPr="007939FC">
        <w:rPr>
          <w:color w:val="000000" w:themeColor="text1"/>
          <w:szCs w:val="28"/>
        </w:rPr>
        <w:t>Учет консультирований производится путем их регистрации в журнале консультаций.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Консультирование, в том числе письменное, осуществляется по вопросам соблюдения обязательных требований в области охраны окружающей среды.</w:t>
      </w:r>
    </w:p>
    <w:p w:rsidR="00D16276" w:rsidRPr="007939FC" w:rsidRDefault="00D16276" w:rsidP="00F17E90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Консультирование осуществляется регулярно, по мере необходимости. Консультирование осуществляется по обращениям контролируемых лиц и их представителей.</w:t>
      </w:r>
    </w:p>
    <w:p w:rsidR="00D16276" w:rsidRPr="007939FC" w:rsidRDefault="00D16276" w:rsidP="00F17E90">
      <w:pPr>
        <w:spacing w:before="0"/>
        <w:jc w:val="center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Профилактический визит</w:t>
      </w:r>
    </w:p>
    <w:p w:rsidR="00D16276" w:rsidRPr="007939FC" w:rsidRDefault="00D16276" w:rsidP="00F17E90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уполномоченным на проведение профилактического визита,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проведение профилактического визита,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pStyle w:val="ConsPlusTitle"/>
        <w:ind w:right="-1" w:firstLine="709"/>
        <w:contextualSpacing/>
        <w:jc w:val="both"/>
        <w:rPr>
          <w:rFonts w:ascii="PT Astra Serif" w:hAnsi="PT Astra Serif"/>
          <w:b w:val="0"/>
          <w:sz w:val="28"/>
          <w:szCs w:val="28"/>
        </w:rPr>
      </w:pPr>
      <w:r w:rsidRPr="007939FC">
        <w:rPr>
          <w:rFonts w:ascii="PT Astra Serif" w:hAnsi="PT Astra Serif"/>
          <w:b w:val="0"/>
          <w:sz w:val="28"/>
          <w:szCs w:val="28"/>
        </w:rPr>
        <w:t>2)</w:t>
      </w:r>
      <w:r w:rsidRPr="007939FC">
        <w:rPr>
          <w:rFonts w:ascii="PT Astra Serif" w:hAnsi="PT Astra Serif"/>
          <w:b w:val="0"/>
          <w:sz w:val="28"/>
          <w:szCs w:val="28"/>
        </w:rPr>
        <w:tab/>
        <w:t>государственные гражданские служащие Томской области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Профилактические визиты проводятся должностными лицами Департамента ежеквартально.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proofErr w:type="spellStart"/>
      <w:r w:rsidRPr="007939FC">
        <w:rPr>
          <w:rFonts w:cs="PT Astra Serif"/>
          <w:szCs w:val="28"/>
        </w:rPr>
        <w:t>Самообследование</w:t>
      </w:r>
      <w:proofErr w:type="spellEnd"/>
      <w:r w:rsidRPr="007939FC">
        <w:rPr>
          <w:rFonts w:cs="PT Astra Serif"/>
          <w:szCs w:val="28"/>
        </w:rPr>
        <w:t xml:space="preserve"> осуществляется контролируемыми лицами в автоматизированном режиме с использованием проверочных листов, размещенных на официальном сайте Департамента в информационно-коммуникационной сети «Интернет» </w:t>
      </w:r>
      <w:hyperlink r:id="rId9" w:history="1">
        <w:r w:rsidRPr="007939FC">
          <w:rPr>
            <w:rStyle w:val="a3"/>
            <w:szCs w:val="28"/>
          </w:rPr>
          <w:t>https://depnature.tomsk.gov.ru</w:t>
        </w:r>
      </w:hyperlink>
      <w:r w:rsidRPr="007939FC">
        <w:rPr>
          <w:szCs w:val="28"/>
        </w:rPr>
        <w:t>.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IV</w:t>
      </w:r>
      <w:r w:rsidRPr="007939FC">
        <w:rPr>
          <w:rFonts w:cs="Times New Roman"/>
          <w:b/>
          <w:szCs w:val="28"/>
        </w:rPr>
        <w:t>. Показатели результативности и эффективности программы профилактики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К показателям качества профилактической деятельности Департамента относятся следующие: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1. Снижение ущерба окружающей среде;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2. Снижение доли нарушений обязательных требований к общему количеству проведенных проверок;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3. Количество выданных предостережений;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4. Количество субъектов, которым выданы предостережения;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5. Информирование органов государственной власти, органов местного самоуправления, юридических лиц, индивидуальных предпринимателей по вопросам соблюдения обязательных требований, оценка соблюдения которых является предметом регионального государственного геологического надзора, в том числе посредством размещения на официальном сайте Департамента руководств (памяток), информационных статей;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6. Проведение семинаров, конференций, разъяснительной работы в средствах массовой информации, горячих линий и подобных мероприятий по информированию юридических лиц и индивидуальных предпринимателей по вопросам соблюдения обязательных требований, оценка соблюдения которых является предметом регионального государственного геологического надзора.</w:t>
      </w:r>
    </w:p>
    <w:p w:rsidR="00D16276" w:rsidRPr="007939FC" w:rsidRDefault="00D16276" w:rsidP="00D16276">
      <w:pPr>
        <w:ind w:firstLine="709"/>
        <w:rPr>
          <w:rFonts w:cs="Times New Roman"/>
          <w:szCs w:val="28"/>
        </w:rPr>
      </w:pP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</w:p>
    <w:p w:rsidR="00D16276" w:rsidRDefault="00D16276" w:rsidP="00D16276">
      <w:pPr>
        <w:jc w:val="right"/>
        <w:rPr>
          <w:rFonts w:cs="Times New Roman"/>
          <w:szCs w:val="28"/>
        </w:rPr>
      </w:pPr>
    </w:p>
    <w:p w:rsidR="00D16276" w:rsidRDefault="00D16276" w:rsidP="00D16276">
      <w:pPr>
        <w:jc w:val="right"/>
        <w:rPr>
          <w:rFonts w:cs="Times New Roman"/>
          <w:szCs w:val="28"/>
        </w:rPr>
      </w:pPr>
    </w:p>
    <w:p w:rsidR="00D16276" w:rsidRDefault="00D16276" w:rsidP="00D16276">
      <w:pPr>
        <w:jc w:val="right"/>
        <w:rPr>
          <w:rFonts w:cs="Times New Roman"/>
          <w:szCs w:val="28"/>
        </w:rPr>
      </w:pPr>
    </w:p>
    <w:p w:rsidR="00D16276" w:rsidRDefault="00D16276" w:rsidP="00D16276">
      <w:pPr>
        <w:jc w:val="right"/>
        <w:rPr>
          <w:rFonts w:cs="Times New Roman"/>
          <w:szCs w:val="28"/>
        </w:rPr>
      </w:pPr>
    </w:p>
    <w:p w:rsidR="00D16276" w:rsidRDefault="00D16276" w:rsidP="00D16276">
      <w:pPr>
        <w:jc w:val="right"/>
        <w:rPr>
          <w:rFonts w:cs="Times New Roman"/>
          <w:szCs w:val="28"/>
        </w:rPr>
      </w:pPr>
    </w:p>
    <w:p w:rsidR="00F17E90" w:rsidRDefault="00F17E90" w:rsidP="00D16276">
      <w:pPr>
        <w:jc w:val="right"/>
        <w:rPr>
          <w:rFonts w:cs="Times New Roman"/>
          <w:szCs w:val="28"/>
        </w:rPr>
      </w:pP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Приложение № 2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к </w:t>
      </w:r>
      <w:r w:rsidR="00F20D40">
        <w:rPr>
          <w:rFonts w:cs="Times New Roman"/>
          <w:szCs w:val="28"/>
        </w:rPr>
        <w:t>распоряжению</w:t>
      </w:r>
      <w:r w:rsidRPr="007939FC">
        <w:rPr>
          <w:rFonts w:cs="Times New Roman"/>
          <w:szCs w:val="28"/>
        </w:rPr>
        <w:t xml:space="preserve"> Департамента 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природных ресурсов и 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охраны окружающей среды 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Томской области  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b/>
          <w:szCs w:val="28"/>
        </w:rPr>
      </w:pPr>
      <w:r w:rsidRPr="007939FC">
        <w:rPr>
          <w:rFonts w:cs="Times New Roman"/>
          <w:szCs w:val="28"/>
        </w:rPr>
        <w:t>от _</w:t>
      </w:r>
      <w:proofErr w:type="gramStart"/>
      <w:r w:rsidRPr="007939FC">
        <w:rPr>
          <w:rFonts w:cs="Times New Roman"/>
          <w:szCs w:val="28"/>
        </w:rPr>
        <w:t>_._</w:t>
      </w:r>
      <w:proofErr w:type="gramEnd"/>
      <w:r w:rsidRPr="007939FC">
        <w:rPr>
          <w:rFonts w:cs="Times New Roman"/>
          <w:szCs w:val="28"/>
        </w:rPr>
        <w:t>_.____г. № ___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>ПРОГРАММА ПРОФИЛАКТИКИ РИСКОВ ПРИЧИНЕНИЯ ВРЕДА (УЩЕРБА) ОХРАНЯЕМЫМ ЗАКОНОМ ИНТЕРЕСАМ ПРИ ОСУЩЕСТВЛЕНИИ ДЕПАРТАМЕНТОМ ПРИРОДНЫХ РЕСУРСОВ И ОХРАНЫ ОКРУЖАЮЩЕЙ СРЕДЫ ТОМСКОЙ ОБЛАСТИ РЕГИОНАЛЬНОГО ГОСУДАРСТВЕННОГО ЭКОЛОГИЧЕСКОГО КОНТРОЛЯ (НАДЗОРА)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</w:t>
      </w:r>
      <w:r w:rsidRPr="007939FC">
        <w:rPr>
          <w:rFonts w:cs="Times New Roman"/>
          <w:b/>
          <w:szCs w:val="28"/>
        </w:rPr>
        <w:t>. Анализ текущего состояния осуществления регионального государственного экологического контроля (надзора), описание текущего развития профилактической деятельности Департамента природных ресурсов и охраны окружающей среды Томской области (далее – Департамент), характеристика проблем, на решение которых направлена программа профилактики рисков причинения вреда (ущерба) охраняемым законом интересам (далее – программа профилактики)</w:t>
      </w:r>
    </w:p>
    <w:p w:rsidR="00D16276" w:rsidRPr="007939FC" w:rsidRDefault="00D16276" w:rsidP="00D16276">
      <w:pPr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До 01 июля 2021 года региональный государственный экологический надзор на территории Томской области включал в себя следующие виды надзора: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а) за соблюдением законодательства в области охраны окружающей среды на объектах хозяйственной и иной деятельности, за исключением деятельности с использованием объектов, подлежащих федеральному государственному экологическому надзору;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б) за охраной атмосферного воздуха на объектах хозяйственной и иной деятельности, подлежащих региональному государственному экологическому надзору;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в) за деятельностью в области обращения с отходами на объектах хозяйственной и иной деятельности, подлежащих региональному государственному экологическому надзору;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г) за использованием и охраной водных объектов на территории Томской области, за исключением водных объектов, подлежащих федеральному государственному надзору;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д) за геологическим изучением, рациональным использованием и охраной недр в отношении участков недр местного значения;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е) в области охраны и использования особо охраняемых природных территорий регионального значения, за исключением государственных природных зоологических заказников областного значения, положениями о которых предусмотрена охрана и воспроизводство объектов животного мира и среды их обитания.</w:t>
      </w:r>
    </w:p>
    <w:p w:rsidR="00D16276" w:rsidRPr="007939FC" w:rsidRDefault="00D16276" w:rsidP="00D16276">
      <w:pPr>
        <w:spacing w:before="0"/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За 1 полугодие 2021 года Департаментом в рамках осуществления регионального государственного экологического надзора проведено 20 плановых и внеплановых проверок, в рамках проведения которых выявлено 30 нарушений обязательных требований и 3 невыполнения ранее выданных предписаний. По результатам проведенных проверок привлечено к административной ответственности 2 юридических лица и 16 должностных лиц. Общая сумма наложенных административных штрафов составила 99,00 тыс. руб.</w:t>
      </w:r>
    </w:p>
    <w:p w:rsidR="00D16276" w:rsidRPr="007939FC" w:rsidRDefault="00D16276" w:rsidP="00D16276">
      <w:pPr>
        <w:spacing w:before="0"/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Кроме того, в 1 полугодии 2021 года Департаментом проведено 159 плановых (рейдовых) осмотров </w:t>
      </w:r>
      <w:r w:rsidRPr="007939FC">
        <w:rPr>
          <w:szCs w:val="28"/>
        </w:rPr>
        <w:t>(обследований) территорий, акваторий, 7 административных расследований. Произведено 2 расчета ущерба, причиненного окружающей среды, общая сумма ущерба составила 0,08 млн. руб.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Департаментом распоряжением от 11.08.2020 № 139 (в ред. от 04.06.2018, 16.07.2018, 11.07.2019, 26.06.2020), распоряжением от 11.08.2020 № 139 утвержден перечень объектов, оказывающих негативное воздействие на окружающую среду и подлежащих региональному государственному экологическому надзору, отнесенных к категориям риска», назначены ответственные должностные лица за ведение единой базы Департамента по перечню объектов, которым присвоены категории риска и за работу по актуализации сведений единой базы Департамента по перечню объектов, которым присвоены категории риска. В 1 полугодии 2021 года на учете состояло 2647 объектов, подлежащих региональному государственному экологическому надзору. План проведения плановых проверок деятельности юридических лиц и индивидуальных предпринимателей на 2021 год составлен Департаментом в соответствии с риск-ориентированным подходом. Перечень объектов, подлежащих региональному государственному экологическому надзору, отнесенных к категории риска, размещен на официальном сайте Департамента в разделе Деятельность/Государственный экологической надзор/Реестр объектов негативного воздействия на окружающую среду (</w:t>
      </w:r>
      <w:hyperlink r:id="rId10" w:history="1">
        <w:r w:rsidRPr="007939FC">
          <w:rPr>
            <w:rStyle w:val="a3"/>
            <w:szCs w:val="28"/>
          </w:rPr>
          <w:t>https://depnature.tomsk.gov.ru/reestr-onv</w:t>
        </w:r>
      </w:hyperlink>
      <w:r w:rsidRPr="007939FC">
        <w:rPr>
          <w:szCs w:val="28"/>
        </w:rPr>
        <w:t>).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Методическая профилактическая работа с юридическими лицами и индивидуальными предпринимателями, в отношении которых проводятся проверки, направленная на предотвращение нарушений с их стороны, проводится в рамках профилактических мероприятий (проведение публичных мероприятий, выдача предостережений о недопустимости нарушения обязательных требований, процессе каждой плановой и внеплановой выездной проверки, а также в процессе личного приема граждан).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Распоряжением Департамента от 17.12.2020 № 216 утверждена Программа профилактики нарушений обязательных требований Департамента на 2021 год и на плановый период 2022-2023 годов.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Департамент в целях предупреждения нарушений юридическими лицами и индивидуальными предпринимателями обязательных требований законодательства в области охраны окружающей среды, устранения причин, факторов и условий, способствующих нарушениям обязательных требований, в 1 полугодии 2021 года осуществлял мероприятия по профилактике нарушений обязательных требований, в том числе: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 xml:space="preserve">1) обеспечение размещения на официальном сайте в информационно-телекоммуникационной сети «Интернет» перечня нормативных правовых актов или их отдельных частей, содержащих обязательные требования, оценка соблюдения которых является предметом государственного контроля (надзора), а также </w:t>
      </w:r>
      <w:proofErr w:type="gramStart"/>
      <w:r w:rsidRPr="007939FC">
        <w:rPr>
          <w:rFonts w:ascii="PT Astra Serif" w:hAnsi="PT Astra Serif"/>
          <w:sz w:val="28"/>
          <w:szCs w:val="28"/>
        </w:rPr>
        <w:t>текстов</w:t>
      </w:r>
      <w:proofErr w:type="gramEnd"/>
      <w:r w:rsidRPr="007939FC">
        <w:rPr>
          <w:rFonts w:ascii="PT Astra Serif" w:hAnsi="PT Astra Serif"/>
          <w:sz w:val="28"/>
          <w:szCs w:val="28"/>
        </w:rPr>
        <w:t xml:space="preserve"> соответствующих нормативных правовых актов;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2) осуществление информирования юридических лиц и индивидуальных предпринимателей по вопросам соблюдения обязательных требований, в том числе посредством проведения совещаний, семинаров и конференций, проведение разъяснительной работы в средствах массовой информации и иными способами. В случае изменения обязательных требований подготавливает и распространяет комментарии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требований;</w:t>
      </w:r>
    </w:p>
    <w:p w:rsidR="00D16276" w:rsidRPr="007939FC" w:rsidRDefault="00D16276" w:rsidP="00D16276">
      <w:pPr>
        <w:spacing w:before="0"/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3) обеспеч</w:t>
      </w:r>
      <w:r w:rsidRPr="007939FC">
        <w:rPr>
          <w:szCs w:val="28"/>
        </w:rPr>
        <w:t>ение</w:t>
      </w:r>
      <w:r w:rsidRPr="007939FC">
        <w:rPr>
          <w:rFonts w:cs="Times New Roman"/>
          <w:szCs w:val="28"/>
        </w:rPr>
        <w:t xml:space="preserve"> проведени</w:t>
      </w:r>
      <w:r w:rsidRPr="007939FC">
        <w:rPr>
          <w:szCs w:val="28"/>
        </w:rPr>
        <w:t>я</w:t>
      </w:r>
      <w:r w:rsidRPr="007939FC">
        <w:rPr>
          <w:rFonts w:cs="Times New Roman"/>
          <w:szCs w:val="28"/>
        </w:rPr>
        <w:t xml:space="preserve"> ежеквартальных публичных обсужден</w:t>
      </w:r>
      <w:r w:rsidRPr="007939FC">
        <w:rPr>
          <w:szCs w:val="28"/>
        </w:rPr>
        <w:t xml:space="preserve">ий правоприменительной практики. </w:t>
      </w:r>
      <w:r w:rsidRPr="007939FC">
        <w:rPr>
          <w:rFonts w:cs="Times New Roman"/>
          <w:szCs w:val="28"/>
        </w:rPr>
        <w:t>За 1 полугодие 2021 года Департаментом проведено 2 публичных мероприятия:</w:t>
      </w:r>
    </w:p>
    <w:p w:rsidR="00D16276" w:rsidRPr="007939FC" w:rsidRDefault="00D16276" w:rsidP="00D16276">
      <w:pPr>
        <w:spacing w:before="0"/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- обсуждение результатов мониторинга и анализа достижения показателей результативности и эффективности контрольно-надзорной деятельности комитета государственного экологического надзора;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- обсуждение результатов правоприменительной практики осуществления регионального государственного экологического надзора и надзора в области обращения с животными (совместно с Департаментами ветеринарии и охотничьего и рыбного хозяйства Томской области).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4) обеспечение регулярного (не реже одного раза в год) обобщения практики осуществления контрольной (надзорной) деятельности в сфере компетенции Департамента и размещение на официальном сайте в информационно-телекоммуникационной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rFonts w:cs="Times New Roman"/>
          <w:szCs w:val="28"/>
        </w:rPr>
        <w:t xml:space="preserve">5) выдача предостережений о недопустимости нарушений обязательных требований. </w:t>
      </w:r>
      <w:r w:rsidRPr="007939FC">
        <w:rPr>
          <w:szCs w:val="28"/>
        </w:rPr>
        <w:t>Вынесено 24 предостережения о недопустимости нарушения обязательных требований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6) проведение 59 консультаций, разъяснений обязательных требований и т.д.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rFonts w:cs="Times New Roman"/>
          <w:szCs w:val="28"/>
        </w:rPr>
        <w:t>Основной проблемой, которая должна быть решена при реализации данной программы, является низкий уровень правовой грамотности субъектов надзора, который приводит к возникновению причинения вреда окружающей среде, либо к угрозе причинения вреда.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II</w:t>
      </w:r>
      <w:r w:rsidRPr="007939FC">
        <w:rPr>
          <w:rFonts w:cs="Times New Roman"/>
          <w:b/>
          <w:szCs w:val="28"/>
        </w:rPr>
        <w:t>. Цели и задачи реализации программы профилактики</w:t>
      </w:r>
    </w:p>
    <w:p w:rsidR="00D16276" w:rsidRPr="007939FC" w:rsidRDefault="00D16276" w:rsidP="00D16276">
      <w:pPr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Программа профилактики направлена на достижение основных целей:</w:t>
      </w:r>
    </w:p>
    <w:p w:rsidR="00D16276" w:rsidRPr="007939FC" w:rsidRDefault="00D16276" w:rsidP="00D16276">
      <w:pPr>
        <w:pStyle w:val="a6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стимулирование добросовестного соблюдения обязательных требований контролируемыми лицами;</w:t>
      </w:r>
    </w:p>
    <w:p w:rsidR="00D16276" w:rsidRPr="007939FC" w:rsidRDefault="00D16276" w:rsidP="00D16276">
      <w:pPr>
        <w:pStyle w:val="a6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устранений условий, причин и факторов, способных привести к нарушениям обязательных требований и (или) причинению вреда (ущерба) охраняемым законом ценностей;</w:t>
      </w:r>
    </w:p>
    <w:p w:rsidR="00D16276" w:rsidRPr="007939FC" w:rsidRDefault="00D16276" w:rsidP="00D16276">
      <w:pPr>
        <w:pStyle w:val="a6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16276" w:rsidRPr="007939FC" w:rsidRDefault="00D16276" w:rsidP="00D16276">
      <w:pPr>
        <w:pStyle w:val="a6"/>
        <w:tabs>
          <w:tab w:val="left" w:pos="851"/>
        </w:tabs>
        <w:spacing w:after="0" w:line="240" w:lineRule="auto"/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Задачами профилактики являются: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предупреждение нарушений обязательных требований;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снижение риска причинения вреда (ущерба) охраняемым законом ценностям;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создание системы консультирования подконтрольных субъектов, в том числе с использованием современных информационно-телекоммуникационных технологий;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повышение квалификации кадрового состава Департамента, осуществляющего региональный государственный контроль (надзор).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III</w:t>
      </w:r>
      <w:r w:rsidRPr="007939FC">
        <w:rPr>
          <w:rFonts w:cs="Times New Roman"/>
          <w:b/>
          <w:szCs w:val="28"/>
        </w:rPr>
        <w:t>. Перечень профилактических мероприятий, сроки (периодичность) их проведения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Департамент может проводить следующие профилактические мероприятия: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информирование;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2)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обобщение правоприменительной практики;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3)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объявление предостережения;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4)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консультирование;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5)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профилактический визит.</w:t>
      </w:r>
    </w:p>
    <w:p w:rsidR="00D16276" w:rsidRPr="007939FC" w:rsidRDefault="00D16276" w:rsidP="00D16276">
      <w:pPr>
        <w:pStyle w:val="ConsPlusTitle"/>
        <w:ind w:right="-2"/>
        <w:contextualSpacing/>
        <w:jc w:val="center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Информирование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ответственным за реализацию информирования,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проведение информирования,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2)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F17E90">
      <w:pPr>
        <w:pStyle w:val="ConsPlusTitle"/>
        <w:ind w:right="-2" w:firstLine="709"/>
        <w:contextualSpacing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Информирование об осуществлении регионального государственного экологического надзора осуществляется посредством размещения соответствующих сведений на официальном сайте Департамента в информационно-телекоммуникационной сети «Интернет»: </w:t>
      </w:r>
      <w:hyperlink r:id="rId11" w:history="1">
        <w:r w:rsidRPr="007939FC">
          <w:rPr>
            <w:rStyle w:val="a3"/>
            <w:rFonts w:ascii="PT Astra Serif" w:hAnsi="PT Astra Serif"/>
            <w:b w:val="0"/>
            <w:sz w:val="28"/>
            <w:szCs w:val="28"/>
          </w:rPr>
          <w:t>https://depnature.tomsk.gov.ru</w:t>
        </w:r>
      </w:hyperlink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  <w:r w:rsidRPr="007939FC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</w:p>
    <w:p w:rsidR="00D16276" w:rsidRPr="007939FC" w:rsidRDefault="00D16276" w:rsidP="00F17E90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Информирование осуществляется регулярно, по мере необходимости.</w:t>
      </w:r>
    </w:p>
    <w:p w:rsidR="00D16276" w:rsidRPr="007939FC" w:rsidRDefault="00D16276" w:rsidP="00F17E90">
      <w:pPr>
        <w:spacing w:before="0"/>
        <w:jc w:val="center"/>
        <w:rPr>
          <w:rFonts w:cs="Times New Roman"/>
          <w:color w:val="000000" w:themeColor="text1"/>
          <w:szCs w:val="28"/>
        </w:rPr>
      </w:pPr>
      <w:r w:rsidRPr="007939FC">
        <w:rPr>
          <w:rFonts w:cs="Times New Roman"/>
          <w:color w:val="000000" w:themeColor="text1"/>
          <w:szCs w:val="28"/>
        </w:rPr>
        <w:t>Обобщение правоприменительной практики</w:t>
      </w:r>
    </w:p>
    <w:p w:rsidR="00D16276" w:rsidRPr="007939FC" w:rsidRDefault="00D16276" w:rsidP="00F17E90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ответственным за организацию обобщения правоприменительной практики,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Должностным лицом, уполномоченным на организацию обобщения правоприменительной практики, является 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Доклад о правоприменительной практике готовится не реже одного раза в год, до 1 апреля года, следующего за отчетным годом.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Доклад о правоприменительной практике утверждается распоряжением руководителя Департамента и размещается на официальном сайте в информационно-телекоммуникационной сети «Интернет» в срок до 1 апреля года, следующего за отчетным годом.</w:t>
      </w:r>
    </w:p>
    <w:p w:rsidR="00D16276" w:rsidRPr="007939FC" w:rsidRDefault="00D16276" w:rsidP="00D16276">
      <w:pPr>
        <w:pStyle w:val="ConsPlusTitle"/>
        <w:ind w:right="-2"/>
        <w:contextualSpacing/>
        <w:jc w:val="center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Объявление предостережения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ответственным за объявление предостережений,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объявление предостережений,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2)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настоящим Федеральным законом от 31.07.2020 № 248-ФЗ «О государственном контроле (надзоре) и муниципальном контроле в Российской Федерации».</w:t>
      </w:r>
    </w:p>
    <w:p w:rsidR="00D16276" w:rsidRPr="007939FC" w:rsidRDefault="00D16276" w:rsidP="00F17E90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Объявление предостережения проводится регулярно, по мере необходимости. Предостережение объявляется и направляется контролируемому лицу в случае наличия у Департамента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</w:r>
    </w:p>
    <w:p w:rsidR="00D16276" w:rsidRPr="007939FC" w:rsidRDefault="00D16276" w:rsidP="00F17E90">
      <w:pPr>
        <w:spacing w:before="0"/>
        <w:jc w:val="center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Консультирование</w:t>
      </w:r>
    </w:p>
    <w:p w:rsidR="00D16276" w:rsidRPr="007939FC" w:rsidRDefault="00D16276" w:rsidP="00F17E90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осуществляющим консультирование по вопросам, связанным с организацией и осуществлением регионального государственного экологического контроля (надзора),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осуществление консультирования,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2)</w:t>
      </w:r>
      <w:r w:rsidRPr="007939FC">
        <w:rPr>
          <w:color w:val="000000" w:themeColor="text1"/>
          <w:szCs w:val="28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Консультирование осуществляется должностными лицами Департамента по телефону, посредством видеоконференцсвязи, на личном приеме в часы работы Департамента, либо в ходе проведения профилактического мероприятия, контрольного (надзорного) мероприятия. Учет консультирований производится путем их регистрации в журнале консультаций.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Консультирование, в том числе письменное, осуществляется по вопросам соблюдения обязательных требований в области охраны окружающей среды.</w:t>
      </w:r>
    </w:p>
    <w:p w:rsidR="00D16276" w:rsidRPr="007939FC" w:rsidRDefault="00D16276" w:rsidP="00F17E90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Консультирование осуществляется регулярно, по мере необходимости. Консультирование осуществляется по обращениям контролируемых лиц и их представителей.</w:t>
      </w:r>
    </w:p>
    <w:p w:rsidR="00D16276" w:rsidRPr="007939FC" w:rsidRDefault="00D16276" w:rsidP="00F17E90">
      <w:pPr>
        <w:spacing w:before="0"/>
        <w:jc w:val="center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Профилактический визит</w:t>
      </w:r>
    </w:p>
    <w:p w:rsidR="00D16276" w:rsidRPr="007939FC" w:rsidRDefault="00D16276" w:rsidP="00F17E90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уполномоченным на проведение профилактического визита,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проведение профилактического визита,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2)</w:t>
      </w:r>
      <w:r w:rsidRPr="007939FC">
        <w:rPr>
          <w:color w:val="000000" w:themeColor="text1"/>
          <w:szCs w:val="28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Профилактические визиты проводятся должностными лицами Департамента ежеквартально.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proofErr w:type="spellStart"/>
      <w:r w:rsidRPr="007939FC">
        <w:rPr>
          <w:rFonts w:cs="PT Astra Serif"/>
          <w:szCs w:val="28"/>
        </w:rPr>
        <w:t>Самообследование</w:t>
      </w:r>
      <w:proofErr w:type="spellEnd"/>
      <w:r w:rsidRPr="007939FC">
        <w:rPr>
          <w:rFonts w:cs="PT Astra Serif"/>
          <w:szCs w:val="28"/>
        </w:rPr>
        <w:t xml:space="preserve"> осуществляется контролируемыми лицами в автоматизированном режиме с использованием проверочных листов, размещенных на официальном сайте Департамента в информационно-коммуникационной сети «Интернет» </w:t>
      </w:r>
      <w:hyperlink r:id="rId12" w:history="1">
        <w:r w:rsidRPr="007939FC">
          <w:rPr>
            <w:rStyle w:val="a3"/>
            <w:szCs w:val="28"/>
          </w:rPr>
          <w:t>https://depnature.tomsk.gov.ru</w:t>
        </w:r>
      </w:hyperlink>
      <w:r w:rsidRPr="007939FC">
        <w:rPr>
          <w:szCs w:val="28"/>
        </w:rPr>
        <w:t>.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IV</w:t>
      </w:r>
      <w:r w:rsidRPr="007939FC">
        <w:rPr>
          <w:rFonts w:cs="Times New Roman"/>
          <w:b/>
          <w:szCs w:val="28"/>
        </w:rPr>
        <w:t>. Показатели результативности и эффективности программы профилактики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К показателям качества профилактической деятельности Департамента относятся следующие: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1. Снижение ущерба окружающей среде;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2. Снижение доли нарушений обязательных требований к общему количеству проведенных проверок;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3. Количество выданных предостережений;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4. Количество субъектов, которым выданы предостережения;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5. Информирование органов государственной власти, органов местного самоуправления, юридических лиц, индивидуальных предпринимателей по вопросам соблюдения обязательных требований, оценка соблюдения которых является предметом регионального государственного экологического надзора, в том числе посредством размещения на официальном сайте Департамента руководств (памяток), информационных статей;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6. Проведение семинаров, конференций, разъяснительной работы в средствах массовой информации, горячих линий и подобных мероприятий по информированию юридических лиц и индивидуальных предпринимателей по вопросам соблюдения обязательных требований, оценка соблюдения которых является предметом регионального государственного экологического надзора.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Приложение № 3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к </w:t>
      </w:r>
      <w:r w:rsidR="00F20D40">
        <w:rPr>
          <w:rFonts w:cs="Times New Roman"/>
          <w:szCs w:val="28"/>
        </w:rPr>
        <w:t>распоряжению</w:t>
      </w:r>
      <w:bookmarkStart w:id="1" w:name="_GoBack"/>
      <w:bookmarkEnd w:id="1"/>
      <w:r w:rsidRPr="007939FC">
        <w:rPr>
          <w:rFonts w:cs="Times New Roman"/>
          <w:szCs w:val="28"/>
        </w:rPr>
        <w:t xml:space="preserve"> Департамента 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природных ресурсов и 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охраны окружающей среды 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 xml:space="preserve">Томской области  </w:t>
      </w:r>
    </w:p>
    <w:p w:rsidR="00D16276" w:rsidRPr="007939FC" w:rsidRDefault="00D16276" w:rsidP="00D16276">
      <w:pPr>
        <w:spacing w:before="0"/>
        <w:ind w:firstLine="539"/>
        <w:jc w:val="right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от _</w:t>
      </w:r>
      <w:proofErr w:type="gramStart"/>
      <w:r w:rsidRPr="007939FC">
        <w:rPr>
          <w:rFonts w:cs="Times New Roman"/>
          <w:szCs w:val="28"/>
        </w:rPr>
        <w:t>_._</w:t>
      </w:r>
      <w:proofErr w:type="gramEnd"/>
      <w:r w:rsidRPr="007939FC">
        <w:rPr>
          <w:rFonts w:cs="Times New Roman"/>
          <w:szCs w:val="28"/>
        </w:rPr>
        <w:t>_.____г. № ___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ПРОГРАММА ПРОФИЛАКТИКИ РИСКОВ ПРИЧИНЕНИЯ ВРЕДА (УЩЕРБА) ОХРАНЯЕМЫМ ЗАКОНОМ ИНТЕРЕСАМ ПРИ ОСУЩЕСТВЛЕНИИ ДЕПАРТАМЕНТОМ ПРИРОДНЫХ РЕСУРСОВ И ОХРАНЫ ОКРУЖАЮЩЕЙ СРЕДЫ ТОМСКОЙ ОБЛАСТИ </w:t>
      </w:r>
      <w:r w:rsidRPr="007939FC">
        <w:rPr>
          <w:b/>
          <w:caps/>
          <w:szCs w:val="28"/>
        </w:rPr>
        <w:t>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</w:t>
      </w:r>
      <w:r w:rsidRPr="007939FC">
        <w:rPr>
          <w:rFonts w:cs="Times New Roman"/>
          <w:b/>
          <w:szCs w:val="28"/>
        </w:rPr>
        <w:t xml:space="preserve"> 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</w:t>
      </w:r>
      <w:r w:rsidRPr="007939FC">
        <w:rPr>
          <w:rFonts w:cs="Times New Roman"/>
          <w:b/>
          <w:szCs w:val="28"/>
        </w:rPr>
        <w:t xml:space="preserve">. Анализ текущего состояния осуществления </w:t>
      </w:r>
      <w:r w:rsidRPr="007939FC">
        <w:rPr>
          <w:b/>
          <w:szCs w:val="28"/>
        </w:rPr>
        <w:t>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</w:t>
      </w:r>
      <w:r w:rsidRPr="007939FC">
        <w:rPr>
          <w:rFonts w:cs="Times New Roman"/>
          <w:b/>
          <w:szCs w:val="28"/>
        </w:rPr>
        <w:t>), описание текущего развития профилактической деятельности Департамента природных ресурсов и охраны окружающей среды Томской области (далее – Департамент), характеристика проблем, на решение которых направлена программа профилактики рисков причинения вреда (ущерба) охраняемым законом интересам (далее – программа профилактики)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rFonts w:cs="Times New Roman"/>
          <w:szCs w:val="28"/>
        </w:rPr>
        <w:t xml:space="preserve">До 01 июля 2021 года надзор </w:t>
      </w:r>
      <w:r w:rsidRPr="007939FC">
        <w:rPr>
          <w:szCs w:val="28"/>
        </w:rPr>
        <w:t xml:space="preserve">в области охраны и использования особо охраняемых природных территорий регионального значения, за исключением государственных природных зоологических заказников областного значения, положениями о которых предусмотрена охрана и воспроизводство объектов животного мира и среды их обитания (далее – надзор на ООПТ) осуществлялся в составе </w:t>
      </w:r>
      <w:r w:rsidRPr="007939FC">
        <w:rPr>
          <w:rFonts w:cs="Times New Roman"/>
          <w:szCs w:val="28"/>
        </w:rPr>
        <w:t>регионального государственного экологического надзора.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rFonts w:cs="Times New Roman"/>
          <w:szCs w:val="28"/>
        </w:rPr>
        <w:t xml:space="preserve">За 1 полугодие 2021 года Департаментом в рамках надзора </w:t>
      </w:r>
      <w:r w:rsidRPr="007939FC">
        <w:rPr>
          <w:szCs w:val="28"/>
        </w:rPr>
        <w:t>на ООПТ</w:t>
      </w:r>
      <w:r w:rsidRPr="007939FC">
        <w:rPr>
          <w:rFonts w:cs="Times New Roman"/>
          <w:szCs w:val="28"/>
        </w:rPr>
        <w:t xml:space="preserve"> проведено 22 плановых (рейдовых) осмотров </w:t>
      </w:r>
      <w:r w:rsidRPr="007939FC">
        <w:rPr>
          <w:szCs w:val="28"/>
        </w:rPr>
        <w:t>(обследований) территорий, акваторий. По выявленным нарушениям режима охраны ООПТ к административной ответственности привлечено 10 граждан. Общая сумма административных штрафов по статье 8.39 Кодекса Российской Федерации об административных правонарушениях составила 30,00 тыс. руб.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На территории Томской области по состоянию на 01.07.2021 поднадзорные субъекты и объекты, подлежащие надзору на ООПТ, у Департамента отсутствуют. Плановые /внеплановые проверки в части надзора на ООПТ в 1 полугодии 2021 года Департаментом не проводились.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Методическая профилактическая работа с юридическими лицами и индивидуальными предпринимателями, гражданами, направленная на предотвращение нарушений режима ООПТ, проводится в рамках профилактических мероприятий (проведение публичных мероприятий, а также в процессе личного приема граждан).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szCs w:val="28"/>
        </w:rPr>
        <w:t>Распоряжением Департамента от 17.12.2020 № 216 утверждена Программа профилактики нарушений обязательных требований Департамента на 2021 год и на плановый период 2022-2023 годов.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Департамент в целях предупреждения нарушений юридическими лицами, индивидуальными предпринимателями, гражданами обязательных требований законодательства в области охраны ООПТ в 1 полугодии 2021 года осуществлял мероприятия по профилактике нарушений обязательных требований, в том числе: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 xml:space="preserve">1) обеспечение размещения на официальном сайте в информационно-телекоммуникационной сети «Интернет» перечня нормативных правовых актов или их отдельных частей, содержащих обязательные требования, оценка соблюдения которых является предметом государственного контроля (надзора), а также </w:t>
      </w:r>
      <w:proofErr w:type="gramStart"/>
      <w:r w:rsidRPr="007939FC">
        <w:rPr>
          <w:rFonts w:ascii="PT Astra Serif" w:hAnsi="PT Astra Serif"/>
          <w:sz w:val="28"/>
          <w:szCs w:val="28"/>
        </w:rPr>
        <w:t>текстов</w:t>
      </w:r>
      <w:proofErr w:type="gramEnd"/>
      <w:r w:rsidRPr="007939FC">
        <w:rPr>
          <w:rFonts w:ascii="PT Astra Serif" w:hAnsi="PT Astra Serif"/>
          <w:sz w:val="28"/>
          <w:szCs w:val="28"/>
        </w:rPr>
        <w:t xml:space="preserve"> соответствующих нормативных правовых актов;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2) осуществление информирования юридических лиц и индивидуальных предпринимателей, граждан по вопросам соблюдения обязательных требований, в том числе посредством проведения совещаний, семинаров и конференций, проведение разъяснительной работы в средствах массовой информации и иными способами. В случае изменения обязательных требований подготавливает и распространяет комментарии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требований;</w:t>
      </w:r>
    </w:p>
    <w:p w:rsidR="00D16276" w:rsidRPr="007939FC" w:rsidRDefault="00D16276" w:rsidP="00D16276">
      <w:pPr>
        <w:spacing w:before="0"/>
        <w:ind w:firstLine="709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3) обеспеч</w:t>
      </w:r>
      <w:r w:rsidRPr="007939FC">
        <w:rPr>
          <w:szCs w:val="28"/>
        </w:rPr>
        <w:t>ение</w:t>
      </w:r>
      <w:r w:rsidRPr="007939FC">
        <w:rPr>
          <w:rFonts w:cs="Times New Roman"/>
          <w:szCs w:val="28"/>
        </w:rPr>
        <w:t xml:space="preserve"> проведени</w:t>
      </w:r>
      <w:r w:rsidRPr="007939FC">
        <w:rPr>
          <w:szCs w:val="28"/>
        </w:rPr>
        <w:t>я</w:t>
      </w:r>
      <w:r w:rsidRPr="007939FC">
        <w:rPr>
          <w:rFonts w:cs="Times New Roman"/>
          <w:szCs w:val="28"/>
        </w:rPr>
        <w:t xml:space="preserve"> ежеквартальных публичных обсужден</w:t>
      </w:r>
      <w:r w:rsidRPr="007939FC">
        <w:rPr>
          <w:szCs w:val="28"/>
        </w:rPr>
        <w:t xml:space="preserve">ий правоприменительной практики. </w:t>
      </w:r>
      <w:r w:rsidRPr="007939FC">
        <w:rPr>
          <w:rFonts w:cs="Times New Roman"/>
          <w:szCs w:val="28"/>
        </w:rPr>
        <w:t>За 1 полугодие 2021 года Департаментом проведено 1 публичное мероприятие, в части надзора на ООПТ: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- обсуждение результатов правоприменительной практики осуществления регионального государственного экологического надзора и надзора в области обращения с животными (совместно с Департаментами ветеринарии и охотничьего и рыбного хозяйства Томской области).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4) обеспечение регулярного (не реже одного раза в год) обобщения практики осуществления контрольной (надзорной) деятельности в сфере компетенции Департамента и размещение на официальном сайте в информационно-телекоммуникационной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D16276" w:rsidRPr="007939FC" w:rsidRDefault="00D16276" w:rsidP="00D16276">
      <w:pPr>
        <w:spacing w:before="0"/>
        <w:ind w:firstLine="709"/>
        <w:rPr>
          <w:szCs w:val="28"/>
        </w:rPr>
      </w:pPr>
      <w:r w:rsidRPr="007939FC">
        <w:rPr>
          <w:rFonts w:cs="Times New Roman"/>
          <w:szCs w:val="28"/>
        </w:rPr>
        <w:t xml:space="preserve">5) предостережения о недопустимости нарушений обязательных требований в сфере надзора на ООПТ не выдавались. </w:t>
      </w:r>
    </w:p>
    <w:p w:rsidR="00D16276" w:rsidRDefault="00D16276" w:rsidP="00F17E90">
      <w:pPr>
        <w:spacing w:before="0"/>
        <w:ind w:firstLine="709"/>
        <w:contextualSpacing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Основной проблемой, которая должна быть решена при реализации данной программы, является низкий уровень правовой грамотности субъектов надзора, который приводит к возникновению причинения вреда окружающей среде, либо к угрозе причинения вреда.</w:t>
      </w:r>
    </w:p>
    <w:p w:rsidR="00F17E90" w:rsidRDefault="00F17E90" w:rsidP="00F17E90">
      <w:pPr>
        <w:spacing w:before="0"/>
        <w:ind w:firstLine="709"/>
        <w:contextualSpacing/>
        <w:rPr>
          <w:rFonts w:cs="Times New Roman"/>
          <w:szCs w:val="28"/>
        </w:rPr>
      </w:pPr>
    </w:p>
    <w:p w:rsidR="00F17E90" w:rsidRDefault="00D16276" w:rsidP="00F17E90">
      <w:pPr>
        <w:spacing w:before="0"/>
        <w:contextualSpacing/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II</w:t>
      </w:r>
      <w:r w:rsidRPr="007939FC">
        <w:rPr>
          <w:rFonts w:cs="Times New Roman"/>
          <w:b/>
          <w:szCs w:val="28"/>
        </w:rPr>
        <w:t>. Цели и задачи реализации программы профилактики</w:t>
      </w:r>
    </w:p>
    <w:p w:rsidR="00D16276" w:rsidRPr="007939FC" w:rsidRDefault="00D16276" w:rsidP="00F17E90">
      <w:pPr>
        <w:spacing w:before="0"/>
        <w:contextualSpacing/>
        <w:jc w:val="center"/>
        <w:rPr>
          <w:rFonts w:cs="Times New Roman"/>
          <w:szCs w:val="28"/>
        </w:rPr>
      </w:pPr>
      <w:r w:rsidRPr="007939FC">
        <w:rPr>
          <w:rFonts w:cs="Times New Roman"/>
          <w:szCs w:val="28"/>
        </w:rPr>
        <w:t>Программа профилактики направлена на достижение основных целей:</w:t>
      </w:r>
    </w:p>
    <w:p w:rsidR="00D16276" w:rsidRPr="007939FC" w:rsidRDefault="00D16276" w:rsidP="00F17E90">
      <w:pPr>
        <w:pStyle w:val="a6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стимулирование добросовестного соблюдения обязательных требований контролируемыми лицами;</w:t>
      </w:r>
    </w:p>
    <w:p w:rsidR="00D16276" w:rsidRPr="007939FC" w:rsidRDefault="00D16276" w:rsidP="00D16276">
      <w:pPr>
        <w:pStyle w:val="a6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устранений условий, причин и факторов, способных привести к нарушениям обязательных требований и (или) причинению вреда (ущерба) охраняемым законом ценностей;</w:t>
      </w:r>
    </w:p>
    <w:p w:rsidR="00D16276" w:rsidRPr="007939FC" w:rsidRDefault="00D16276" w:rsidP="00D16276">
      <w:pPr>
        <w:pStyle w:val="a6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D16276" w:rsidRPr="007939FC" w:rsidRDefault="00D16276" w:rsidP="00D16276">
      <w:pPr>
        <w:pStyle w:val="a6"/>
        <w:tabs>
          <w:tab w:val="left" w:pos="851"/>
        </w:tabs>
        <w:spacing w:after="0" w:line="240" w:lineRule="auto"/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Задачами профилактики являются: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предупреждение нарушений обязательных требований;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снижение риска причинения вреда (ущерба) охраняемым законом ценностям;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создание системы консультирования подконтрольных субъектов, в том числе с использованием современных информационно-телекоммуникационных технологий;</w:t>
      </w:r>
    </w:p>
    <w:p w:rsidR="00D16276" w:rsidRPr="007939FC" w:rsidRDefault="00D16276" w:rsidP="00D16276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7939FC">
        <w:rPr>
          <w:rFonts w:ascii="PT Astra Serif" w:hAnsi="PT Astra Serif" w:cs="Times New Roman"/>
          <w:sz w:val="28"/>
          <w:szCs w:val="28"/>
        </w:rPr>
        <w:t>повышение квалификации кадрового состава Департамента, осуществляющего региональный государственный контроль (надзор).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III</w:t>
      </w:r>
      <w:r w:rsidRPr="007939FC">
        <w:rPr>
          <w:rFonts w:cs="Times New Roman"/>
          <w:b/>
          <w:szCs w:val="28"/>
        </w:rPr>
        <w:t>. Перечень профилактических мероприятий, сроки (периодичность) их проведения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Департамент может проводить следующие профилактические мероприятия: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информирование;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2)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обобщение правоприменительной практики;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3)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объявление предостережения;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4)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консультирование;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5)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профилактический визит.</w:t>
      </w:r>
    </w:p>
    <w:p w:rsidR="00D16276" w:rsidRPr="007939FC" w:rsidRDefault="00D16276" w:rsidP="00D16276">
      <w:pPr>
        <w:pStyle w:val="ConsPlusTitle"/>
        <w:ind w:right="-2"/>
        <w:contextualSpacing/>
        <w:jc w:val="center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Информирование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ответственным за реализацию информирования,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проведение информирования,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2)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Информирование об осуществлении </w:t>
      </w:r>
      <w:r w:rsidRPr="007939FC">
        <w:rPr>
          <w:rFonts w:ascii="PT Astra Serif" w:hAnsi="PT Astra Serif"/>
          <w:b w:val="0"/>
          <w:sz w:val="28"/>
          <w:szCs w:val="28"/>
        </w:rPr>
        <w:t>регионального государственного контроля (надзора) в области охраны и использования особо охраняемых природных территорий (далее – контроль на ООПТ)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 осуществляется посредством размещения соответствующих сведений на официальном сайте Департамента в информационно-телекоммуникационной сети «Интернет»: </w:t>
      </w:r>
      <w:hyperlink r:id="rId13" w:history="1">
        <w:r w:rsidRPr="007939FC">
          <w:rPr>
            <w:rStyle w:val="a3"/>
            <w:rFonts w:ascii="PT Astra Serif" w:hAnsi="PT Astra Serif"/>
            <w:b w:val="0"/>
            <w:sz w:val="28"/>
            <w:szCs w:val="28"/>
          </w:rPr>
          <w:t>https://depnature.tomsk.gov.ru</w:t>
        </w:r>
      </w:hyperlink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  <w:r w:rsidRPr="007939FC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Информирование осуществляется регулярно, по мере необходимости.</w:t>
      </w:r>
    </w:p>
    <w:p w:rsidR="00D16276" w:rsidRPr="007939FC" w:rsidRDefault="00D16276" w:rsidP="00D16276">
      <w:pPr>
        <w:spacing w:before="0"/>
        <w:jc w:val="center"/>
        <w:rPr>
          <w:rFonts w:cs="Times New Roman"/>
          <w:color w:val="000000" w:themeColor="text1"/>
          <w:szCs w:val="28"/>
        </w:rPr>
      </w:pPr>
      <w:r w:rsidRPr="007939FC">
        <w:rPr>
          <w:rFonts w:cs="Times New Roman"/>
          <w:color w:val="000000" w:themeColor="text1"/>
          <w:szCs w:val="28"/>
        </w:rPr>
        <w:t>Обобщение правоприменительной практики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ответственным за организацию обобщения правоприменительной практики,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Должностным лицом, уполномоченным на организацию обобщения правоприменительной практики, является 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Доклад о правоприменительной практике готовится не реже одного раза в год, до 1 апреля года, следующего за отчетным годом.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Доклад о правоприменительной практике утверждается распоряжением руководителя Департамента и размещается на официальном сайте в информационно-телекоммуникационной сети «Интернет» в срок до 1 апреля года, следующего за отчетным годом.</w:t>
      </w:r>
    </w:p>
    <w:p w:rsidR="00D16276" w:rsidRPr="007939FC" w:rsidRDefault="00D16276" w:rsidP="00D16276">
      <w:pPr>
        <w:pStyle w:val="ConsPlusTitle"/>
        <w:ind w:right="-2"/>
        <w:contextualSpacing/>
        <w:jc w:val="center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Объявление предостережения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ответственным за объявление предостережений,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объявление предостережений,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2)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настоящим Федеральным законом от 31.07.2020 № 248-ФЗ «О государственном контроле (надзоре) и муниципальном контроле в Российской Федерации».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Объявление предостережения проводится регулярно, по мере необходимости. Предостережение объявляется и направляется контролируемому лицу в случае наличия у Департамента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</w:r>
    </w:p>
    <w:p w:rsidR="00D16276" w:rsidRPr="007939FC" w:rsidRDefault="00D16276" w:rsidP="00D16276">
      <w:pPr>
        <w:spacing w:before="0"/>
        <w:jc w:val="center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Консультирование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осуществляющим консультирование по вопросам, связанным с организацией и осуществлением контроля на ООПТ,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осуществление консультирования,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2)</w:t>
      </w:r>
      <w:r w:rsidRPr="007939FC">
        <w:rPr>
          <w:color w:val="000000" w:themeColor="text1"/>
          <w:szCs w:val="28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Консультирование осуществляется должностными лицами Департамента по телефону, посредством видеоконференцсвязи, на личном приеме в часы работы Департамента, либо в ходе проведения профилактического мероприятия, контрольного (надзорного) мероприятия. Учет консультирований производится путем их регистрации в журнале консультаций.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Консультирование, в том числе письменное, осуществляется по вопросам соблюдения обязательных требований в области охраны окружающей среды.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Консультирование осуществляется регулярно, по мере необходимости. Консультирование осуществляется по обращениям контролируемых лиц и их представителей.</w:t>
      </w:r>
    </w:p>
    <w:p w:rsidR="00D16276" w:rsidRPr="007939FC" w:rsidRDefault="00D16276" w:rsidP="00D16276">
      <w:pPr>
        <w:spacing w:before="0"/>
        <w:jc w:val="center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Профилактический визит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В Департаменте подразделением, уполномоченным на проведение профилактического визита, является комитет государственного экологического контроля (далее – комитет).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 xml:space="preserve">Должностными лицами, уполномоченными на проведение профилактического визита, являются: </w:t>
      </w:r>
    </w:p>
    <w:p w:rsidR="00D16276" w:rsidRPr="007939FC" w:rsidRDefault="00D16276" w:rsidP="00D16276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8"/>
          <w:szCs w:val="28"/>
        </w:rPr>
      </w:pP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>1)</w:t>
      </w:r>
      <w:r w:rsidRPr="007939FC">
        <w:rPr>
          <w:rFonts w:ascii="PT Astra Serif" w:hAnsi="PT Astra Serif"/>
          <w:b w:val="0"/>
          <w:color w:val="000000" w:themeColor="text1"/>
          <w:sz w:val="28"/>
          <w:szCs w:val="28"/>
        </w:rPr>
        <w:tab/>
        <w:t>заместитель начальника Департамента - председатель комитета государственного экологического надзора, являющийся главным государственным инспектором Томской области в области охраны окружающей среды;</w:t>
      </w:r>
    </w:p>
    <w:p w:rsidR="00D16276" w:rsidRPr="007939FC" w:rsidRDefault="00D16276" w:rsidP="00D16276">
      <w:pPr>
        <w:spacing w:before="0"/>
        <w:ind w:firstLine="709"/>
        <w:rPr>
          <w:color w:val="000000" w:themeColor="text1"/>
          <w:szCs w:val="28"/>
        </w:rPr>
      </w:pPr>
      <w:r w:rsidRPr="007939FC">
        <w:rPr>
          <w:color w:val="000000" w:themeColor="text1"/>
          <w:szCs w:val="28"/>
        </w:rPr>
        <w:t>2)</w:t>
      </w:r>
      <w:r w:rsidRPr="007939FC">
        <w:rPr>
          <w:color w:val="000000" w:themeColor="text1"/>
          <w:szCs w:val="28"/>
        </w:rPr>
        <w:tab/>
        <w:t>государственные гражданские служащие Департамента категории «специалисты» ведущей и старшей групп должностей,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D16276" w:rsidRPr="007939FC" w:rsidRDefault="00D16276" w:rsidP="00D16276">
      <w:pPr>
        <w:spacing w:before="0"/>
        <w:ind w:firstLine="709"/>
        <w:rPr>
          <w:rFonts w:cs="PT Astra Serif"/>
          <w:szCs w:val="28"/>
        </w:rPr>
      </w:pPr>
      <w:r w:rsidRPr="007939FC">
        <w:rPr>
          <w:rFonts w:cs="PT Astra Serif"/>
          <w:szCs w:val="28"/>
        </w:rPr>
        <w:t>Профилактические визиты проводятся должностными лицами Департамента ежеквартально.</w:t>
      </w:r>
    </w:p>
    <w:p w:rsidR="00D16276" w:rsidRPr="007939FC" w:rsidRDefault="00D16276" w:rsidP="00D16276">
      <w:pPr>
        <w:jc w:val="center"/>
        <w:rPr>
          <w:rFonts w:cs="Times New Roman"/>
          <w:b/>
          <w:szCs w:val="28"/>
        </w:rPr>
      </w:pPr>
      <w:r w:rsidRPr="007939FC">
        <w:rPr>
          <w:rFonts w:cs="Times New Roman"/>
          <w:b/>
          <w:szCs w:val="28"/>
        </w:rPr>
        <w:t xml:space="preserve">Раздел </w:t>
      </w:r>
      <w:r w:rsidRPr="007939FC">
        <w:rPr>
          <w:rFonts w:cs="Times New Roman"/>
          <w:b/>
          <w:szCs w:val="28"/>
          <w:lang w:val="en-US"/>
        </w:rPr>
        <w:t>IV</w:t>
      </w:r>
      <w:r w:rsidRPr="007939FC">
        <w:rPr>
          <w:rFonts w:cs="Times New Roman"/>
          <w:b/>
          <w:szCs w:val="28"/>
        </w:rPr>
        <w:t>. Показатели результативности и эффективности программы профилактики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К показателям качества профилактической деятельности Департамента относятся следующие: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1. Снижение ущерба окружающей среде;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2. Снижение доли нарушений обязательных требований к общему количеству проведенных проверок;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3. Количество выданных предостережений;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4. Количество субъектов, которым выданы предостережения;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5. Информирование органов государственной власти, органов местного самоуправления, юридических лиц, индивидуальных предпринимателей, граждан по вопросам соблюдения обязательных требований, оценка соблюдения которых является предметом контроля на ООПТ, в том числе посредством размещения на официальном сайте Департамента руководств (памяток), информационных статей;</w:t>
      </w:r>
    </w:p>
    <w:p w:rsidR="00D16276" w:rsidRPr="007939FC" w:rsidRDefault="00D16276" w:rsidP="00D1627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939FC">
        <w:rPr>
          <w:rFonts w:ascii="PT Astra Serif" w:hAnsi="PT Astra Serif"/>
          <w:sz w:val="28"/>
          <w:szCs w:val="28"/>
        </w:rPr>
        <w:t>6. Проведение семинаров, конференций, разъяснительной работы в средствах массовой информации, горячих линий и подобных мероприятий по информированию юридических лиц и индивидуальных предпринимателей, граждан по вопросам соблюдения обязательных требований, оценка соблюдения которых является предметом контроля на ООПТ.</w:t>
      </w:r>
    </w:p>
    <w:sectPr w:rsidR="00D16276" w:rsidRPr="00793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D1D44"/>
    <w:multiLevelType w:val="hybridMultilevel"/>
    <w:tmpl w:val="34A86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C495D"/>
    <w:multiLevelType w:val="hybridMultilevel"/>
    <w:tmpl w:val="FCC0F58E"/>
    <w:lvl w:ilvl="0" w:tplc="D5F248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002"/>
    <w:rsid w:val="00A14002"/>
    <w:rsid w:val="00B51966"/>
    <w:rsid w:val="00C77AF7"/>
    <w:rsid w:val="00D15F31"/>
    <w:rsid w:val="00D16276"/>
    <w:rsid w:val="00F11D94"/>
    <w:rsid w:val="00F17E90"/>
    <w:rsid w:val="00F2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B127F"/>
  <w15:chartTrackingRefBased/>
  <w15:docId w15:val="{D518CEF1-1C5A-471B-B76A-3D3E3E88F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Департамент"/>
    <w:qFormat/>
    <w:rsid w:val="00C77AF7"/>
    <w:pPr>
      <w:autoSpaceDE w:val="0"/>
      <w:autoSpaceDN w:val="0"/>
      <w:adjustRightInd w:val="0"/>
      <w:spacing w:before="240" w:after="0" w:line="240" w:lineRule="auto"/>
      <w:ind w:firstLine="540"/>
      <w:jc w:val="both"/>
    </w:pPr>
    <w:rPr>
      <w:rFonts w:ascii="PT Astra Serif" w:hAnsi="PT Astra Serif" w:cs="Cambria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5F3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16276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627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D16276"/>
    <w:pPr>
      <w:autoSpaceDE/>
      <w:autoSpaceDN/>
      <w:adjustRightInd/>
      <w:spacing w:before="0" w:after="200" w:line="276" w:lineRule="auto"/>
      <w:ind w:left="720" w:firstLine="0"/>
      <w:contextualSpacing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customStyle="1" w:styleId="ConsPlusTitle">
    <w:name w:val="ConsPlusTitle"/>
    <w:rsid w:val="00D162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D162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rsid w:val="00D16276"/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nature.tomsk.gov.ru" TargetMode="External"/><Relationship Id="rId13" Type="http://schemas.openxmlformats.org/officeDocument/2006/relationships/hyperlink" Target="https://depnature.tomsk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epnature.tomsk.gov.ru/reestr-onv" TargetMode="External"/><Relationship Id="rId12" Type="http://schemas.openxmlformats.org/officeDocument/2006/relationships/hyperlink" Target="https://depnature.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depnature.tomsk.gov.ru" TargetMode="External"/><Relationship Id="rId5" Type="http://schemas.openxmlformats.org/officeDocument/2006/relationships/hyperlink" Target="mailto:dprioosto@gov70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epnature.tomsk.gov.ru/reestr-on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pnature.tomsk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22</Pages>
  <Words>7624</Words>
  <Characters>43461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В. Кутепов</dc:creator>
  <cp:keywords/>
  <dc:description/>
  <cp:lastModifiedBy>Сергей В. Кутепов</cp:lastModifiedBy>
  <cp:revision>3</cp:revision>
  <cp:lastPrinted>2021-09-16T03:02:00Z</cp:lastPrinted>
  <dcterms:created xsi:type="dcterms:W3CDTF">2021-09-16T02:49:00Z</dcterms:created>
  <dcterms:modified xsi:type="dcterms:W3CDTF">2021-09-16T04:30:00Z</dcterms:modified>
</cp:coreProperties>
</file>