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0338" w:rsidRDefault="003208C2" w:rsidP="00711FED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УТВЕРЖД</w:t>
      </w:r>
      <w:r w:rsidR="00711FED">
        <w:rPr>
          <w:rFonts w:ascii="Times New Roman" w:hAnsi="Times New Roman" w:cs="Times New Roman"/>
          <w:sz w:val="24"/>
          <w:szCs w:val="24"/>
        </w:rPr>
        <w:t>АЮ</w:t>
      </w:r>
    </w:p>
    <w:p w:rsidR="00711FED" w:rsidRDefault="00711FED" w:rsidP="00711FED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И.о. начальника</w:t>
      </w:r>
      <w:r w:rsidR="003208C2">
        <w:rPr>
          <w:rFonts w:ascii="Times New Roman" w:hAnsi="Times New Roman" w:cs="Times New Roman"/>
          <w:sz w:val="24"/>
          <w:szCs w:val="24"/>
        </w:rPr>
        <w:t xml:space="preserve"> Департамента природных ресурсов и охраны окружающей среды Томской области </w:t>
      </w:r>
    </w:p>
    <w:p w:rsidR="00711FED" w:rsidRDefault="00711FED" w:rsidP="00711FED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 </w:t>
      </w:r>
      <w:r w:rsidR="002C09C1">
        <w:rPr>
          <w:rFonts w:ascii="Times New Roman" w:hAnsi="Times New Roman" w:cs="Times New Roman"/>
          <w:sz w:val="24"/>
          <w:szCs w:val="24"/>
        </w:rPr>
        <w:t>М.А.Кривов</w:t>
      </w:r>
    </w:p>
    <w:p w:rsidR="003208C2" w:rsidRDefault="003208C2" w:rsidP="00711FED">
      <w:pPr>
        <w:spacing w:after="0" w:line="240" w:lineRule="auto"/>
        <w:ind w:left="510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</w:t>
      </w:r>
      <w:r w:rsidR="00711FED">
        <w:rPr>
          <w:rFonts w:ascii="Times New Roman" w:hAnsi="Times New Roman" w:cs="Times New Roman"/>
          <w:sz w:val="24"/>
          <w:szCs w:val="24"/>
        </w:rPr>
        <w:t>____» _______________ 20</w:t>
      </w:r>
      <w:r w:rsidR="002C09C1">
        <w:rPr>
          <w:rFonts w:ascii="Times New Roman" w:hAnsi="Times New Roman" w:cs="Times New Roman"/>
          <w:sz w:val="24"/>
          <w:szCs w:val="24"/>
        </w:rPr>
        <w:t>20</w:t>
      </w:r>
      <w:r w:rsidR="00711FED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8E690F" w:rsidRDefault="008E690F" w:rsidP="003208C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208C2" w:rsidRPr="007F4773" w:rsidRDefault="003208C2" w:rsidP="003208C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773">
        <w:rPr>
          <w:rFonts w:ascii="Times New Roman" w:hAnsi="Times New Roman" w:cs="Times New Roman"/>
          <w:b/>
          <w:sz w:val="24"/>
          <w:szCs w:val="24"/>
        </w:rPr>
        <w:t>Доклад</w:t>
      </w:r>
    </w:p>
    <w:p w:rsidR="003208C2" w:rsidRPr="007F4773" w:rsidRDefault="003208C2" w:rsidP="003208C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773">
        <w:rPr>
          <w:rFonts w:ascii="Times New Roman" w:hAnsi="Times New Roman" w:cs="Times New Roman"/>
          <w:b/>
          <w:sz w:val="24"/>
          <w:szCs w:val="24"/>
        </w:rPr>
        <w:t>о правоприменительной практике контрольно-надзорной деятельности в Департаменте природных ресурсов и охраны окружающей среды Томской области за 201</w:t>
      </w:r>
      <w:r w:rsidR="002C09C1" w:rsidRPr="007F4773">
        <w:rPr>
          <w:rFonts w:ascii="Times New Roman" w:hAnsi="Times New Roman" w:cs="Times New Roman"/>
          <w:b/>
          <w:sz w:val="24"/>
          <w:szCs w:val="24"/>
        </w:rPr>
        <w:t>9</w:t>
      </w:r>
      <w:r w:rsidRPr="007F4773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7857AA" w:rsidRPr="007F4773" w:rsidRDefault="007857AA" w:rsidP="007857A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857AA" w:rsidRDefault="007857AA" w:rsidP="007857AA">
      <w:pPr>
        <w:pStyle w:val="3"/>
        <w:ind w:firstLine="0"/>
        <w:jc w:val="center"/>
        <w:rPr>
          <w:b/>
          <w:szCs w:val="24"/>
        </w:rPr>
      </w:pPr>
      <w:r w:rsidRPr="007857AA">
        <w:rPr>
          <w:b/>
          <w:szCs w:val="24"/>
        </w:rPr>
        <w:t>Общие положения</w:t>
      </w:r>
    </w:p>
    <w:p w:rsidR="000D7CFA" w:rsidRPr="007857AA" w:rsidRDefault="000D7CFA" w:rsidP="007857AA">
      <w:pPr>
        <w:pStyle w:val="3"/>
        <w:ind w:firstLine="0"/>
        <w:jc w:val="center"/>
        <w:rPr>
          <w:b/>
          <w:szCs w:val="24"/>
        </w:rPr>
      </w:pPr>
    </w:p>
    <w:p w:rsidR="00DD6FAC" w:rsidRPr="00CD1A94" w:rsidRDefault="00DD6FAC" w:rsidP="00DD6FAC">
      <w:pPr>
        <w:pStyle w:val="3"/>
        <w:ind w:firstLine="709"/>
        <w:rPr>
          <w:szCs w:val="24"/>
        </w:rPr>
      </w:pPr>
      <w:r w:rsidRPr="00CD1A94">
        <w:rPr>
          <w:szCs w:val="24"/>
        </w:rPr>
        <w:t xml:space="preserve">Государственный экологический надзор </w:t>
      </w:r>
      <w:r w:rsidRPr="00CD1A94">
        <w:rPr>
          <w:szCs w:val="24"/>
        </w:rPr>
        <w:sym w:font="Symbol" w:char="F02D"/>
      </w:r>
      <w:r w:rsidRPr="00CD1A94">
        <w:rPr>
          <w:szCs w:val="24"/>
        </w:rPr>
        <w:t xml:space="preserve"> составная часть государственной экологической политики в Томской области. Надзор проводится в целях предупреждения, выявления и пресечения нарушений органами государственной власти, органами местного самоуправления, юридическими лицами, их руководителями и иными должностными лицами, индивидуальными предпринимателями и гражданами требований, установленных федеральными законами и принимаемых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 в области охраны окружающей среды.</w:t>
      </w:r>
    </w:p>
    <w:p w:rsidR="001E1E27" w:rsidRPr="00CD1A94" w:rsidRDefault="001E1E27" w:rsidP="001E1E27">
      <w:pPr>
        <w:pStyle w:val="3"/>
        <w:ind w:firstLine="709"/>
        <w:rPr>
          <w:szCs w:val="24"/>
        </w:rPr>
      </w:pPr>
      <w:r w:rsidRPr="00CD1A94">
        <w:rPr>
          <w:szCs w:val="24"/>
        </w:rPr>
        <w:t>В 201</w:t>
      </w:r>
      <w:r w:rsidR="002C09C1">
        <w:rPr>
          <w:szCs w:val="24"/>
        </w:rPr>
        <w:t>9</w:t>
      </w:r>
      <w:r w:rsidRPr="00CD1A94">
        <w:rPr>
          <w:szCs w:val="24"/>
        </w:rPr>
        <w:t xml:space="preserve"> году Департамент природных ресурсов и охраны окружающей среды Томской области (далее – Департамент) осуществлял на территории Томской области региональн</w:t>
      </w:r>
      <w:r w:rsidR="007F79D4">
        <w:rPr>
          <w:szCs w:val="24"/>
        </w:rPr>
        <w:t>ый</w:t>
      </w:r>
      <w:r w:rsidRPr="00CD1A94">
        <w:rPr>
          <w:szCs w:val="24"/>
        </w:rPr>
        <w:t xml:space="preserve"> государст</w:t>
      </w:r>
      <w:r w:rsidR="002C09C1">
        <w:rPr>
          <w:szCs w:val="24"/>
        </w:rPr>
        <w:t>венн</w:t>
      </w:r>
      <w:r w:rsidR="007F79D4">
        <w:rPr>
          <w:szCs w:val="24"/>
        </w:rPr>
        <w:t>ый</w:t>
      </w:r>
      <w:r w:rsidR="002C09C1">
        <w:rPr>
          <w:szCs w:val="24"/>
        </w:rPr>
        <w:t xml:space="preserve"> экологическ</w:t>
      </w:r>
      <w:r w:rsidR="007F79D4">
        <w:rPr>
          <w:szCs w:val="24"/>
        </w:rPr>
        <w:t>ий</w:t>
      </w:r>
      <w:r w:rsidR="002C09C1">
        <w:rPr>
          <w:szCs w:val="24"/>
        </w:rPr>
        <w:t xml:space="preserve"> надзор:</w:t>
      </w:r>
    </w:p>
    <w:p w:rsidR="001E1E27" w:rsidRPr="00CD1A94" w:rsidRDefault="001E1E27" w:rsidP="001E1E27">
      <w:pPr>
        <w:pStyle w:val="ConsPlusNormal"/>
        <w:ind w:firstLine="709"/>
        <w:jc w:val="both"/>
        <w:rPr>
          <w:sz w:val="24"/>
          <w:szCs w:val="24"/>
        </w:rPr>
      </w:pPr>
      <w:r w:rsidRPr="00CD1A94">
        <w:rPr>
          <w:sz w:val="24"/>
          <w:szCs w:val="24"/>
        </w:rPr>
        <w:t>а) за соблюдением законодательства в области охраны окружающей среды на объектах хозяйственной и иной деятельности, за исключением деятельности с использованием объектов, подлежащих федеральному государственному экологическому надзору;</w:t>
      </w:r>
    </w:p>
    <w:p w:rsidR="001E1E27" w:rsidRPr="00CD1A94" w:rsidRDefault="001E1E27" w:rsidP="001E1E27">
      <w:pPr>
        <w:pStyle w:val="ConsPlusNormal"/>
        <w:ind w:firstLine="709"/>
        <w:jc w:val="both"/>
        <w:rPr>
          <w:sz w:val="24"/>
          <w:szCs w:val="24"/>
        </w:rPr>
      </w:pPr>
      <w:r w:rsidRPr="00CD1A94">
        <w:rPr>
          <w:sz w:val="24"/>
          <w:szCs w:val="24"/>
        </w:rPr>
        <w:t>б) за охраной атмосферного воздуха на объектах хозяйственной и иной деятельности, подлежащих региональному государственному экологическому надзору;</w:t>
      </w:r>
    </w:p>
    <w:p w:rsidR="001E1E27" w:rsidRPr="00CD1A94" w:rsidRDefault="001E1E27" w:rsidP="001E1E27">
      <w:pPr>
        <w:pStyle w:val="ConsPlusNormal"/>
        <w:ind w:firstLine="709"/>
        <w:jc w:val="both"/>
        <w:rPr>
          <w:sz w:val="24"/>
          <w:szCs w:val="24"/>
        </w:rPr>
      </w:pPr>
      <w:r w:rsidRPr="00CD1A94">
        <w:rPr>
          <w:sz w:val="24"/>
          <w:szCs w:val="24"/>
        </w:rPr>
        <w:t>в) за деятельностью в области обращения с отходами на объектах хозяйственной и иной деятельности, подлежащих региональному государственному экологическому надзору;</w:t>
      </w:r>
    </w:p>
    <w:p w:rsidR="001E1E27" w:rsidRPr="00CD1A94" w:rsidRDefault="001E1E27" w:rsidP="001E1E27">
      <w:pPr>
        <w:pStyle w:val="ConsPlusNormal"/>
        <w:ind w:firstLine="709"/>
        <w:jc w:val="both"/>
        <w:rPr>
          <w:sz w:val="24"/>
          <w:szCs w:val="24"/>
        </w:rPr>
      </w:pPr>
      <w:r w:rsidRPr="00CD1A94">
        <w:rPr>
          <w:sz w:val="24"/>
          <w:szCs w:val="24"/>
        </w:rPr>
        <w:t>г) за использованием и охраной водных объектов на территории Томской области, за исключением водных объектов, подлежащих федеральному государственному надзору;</w:t>
      </w:r>
    </w:p>
    <w:p w:rsidR="001E1E27" w:rsidRPr="00CD1A94" w:rsidRDefault="001E1E27" w:rsidP="001E1E27">
      <w:pPr>
        <w:pStyle w:val="ConsPlusNormal"/>
        <w:ind w:firstLine="709"/>
        <w:jc w:val="both"/>
        <w:rPr>
          <w:sz w:val="24"/>
          <w:szCs w:val="24"/>
        </w:rPr>
      </w:pPr>
      <w:r w:rsidRPr="00CD1A94">
        <w:rPr>
          <w:sz w:val="24"/>
          <w:szCs w:val="24"/>
        </w:rPr>
        <w:t>д) за геологическим изучением, рациональным использованием и охраной недр в отношении участков недр местного значения;</w:t>
      </w:r>
    </w:p>
    <w:p w:rsidR="001E1E27" w:rsidRPr="00CD1A94" w:rsidRDefault="001E1E27" w:rsidP="001E1E27">
      <w:pPr>
        <w:pStyle w:val="ConsPlusNormal"/>
        <w:ind w:firstLine="709"/>
        <w:jc w:val="both"/>
        <w:rPr>
          <w:sz w:val="24"/>
          <w:szCs w:val="24"/>
        </w:rPr>
      </w:pPr>
      <w:r w:rsidRPr="00CD1A94">
        <w:rPr>
          <w:sz w:val="24"/>
          <w:szCs w:val="24"/>
        </w:rPr>
        <w:t>е) в области охраны и использования особо охраняемых природных территорий регионального значения, за исключением государственных природных зоологических заказников областного значения, положениями о которых предусмотрена охрана и воспроизводство объектов жив</w:t>
      </w:r>
      <w:r w:rsidR="00A72979" w:rsidRPr="00CD1A94">
        <w:rPr>
          <w:sz w:val="24"/>
          <w:szCs w:val="24"/>
        </w:rPr>
        <w:t>отного мира и среды их обитания.</w:t>
      </w:r>
    </w:p>
    <w:p w:rsidR="000F261F" w:rsidRPr="000F261F" w:rsidRDefault="000F261F" w:rsidP="000F26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261F">
        <w:rPr>
          <w:rFonts w:ascii="Times New Roman" w:hAnsi="Times New Roman" w:cs="Times New Roman"/>
          <w:sz w:val="24"/>
          <w:szCs w:val="24"/>
        </w:rPr>
        <w:t xml:space="preserve">В Томской области стратегические и долговременные цели и задачи регионального государственного экологического надзора определяются разработанной в </w:t>
      </w:r>
      <w:smartTag w:uri="urn:schemas-microsoft-com:office:smarttags" w:element="metricconverter">
        <w:smartTagPr>
          <w:attr w:name="ProductID" w:val="2005 г"/>
        </w:smartTagPr>
        <w:r w:rsidRPr="000F261F">
          <w:rPr>
            <w:rFonts w:ascii="Times New Roman" w:hAnsi="Times New Roman" w:cs="Times New Roman"/>
            <w:sz w:val="24"/>
            <w:szCs w:val="24"/>
          </w:rPr>
          <w:t>2005 г</w:t>
        </w:r>
      </w:smartTag>
      <w:r w:rsidRPr="000F261F">
        <w:rPr>
          <w:rFonts w:ascii="Times New Roman" w:hAnsi="Times New Roman" w:cs="Times New Roman"/>
          <w:sz w:val="24"/>
          <w:szCs w:val="24"/>
        </w:rPr>
        <w:t>. Стратегией развития Томской области до 2020 года. Стратегией определены основные цели и задачи развития области, из которых 2 цели и 3 задачи связаны с охраной окружающей среды, на которые прямо или косвенно влияет осуществление регионального государственного экологического надзора.</w:t>
      </w:r>
    </w:p>
    <w:p w:rsidR="000F261F" w:rsidRPr="000F261F" w:rsidRDefault="000F261F" w:rsidP="000F26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261F">
        <w:rPr>
          <w:rFonts w:ascii="Times New Roman" w:hAnsi="Times New Roman" w:cs="Times New Roman"/>
          <w:sz w:val="24"/>
          <w:szCs w:val="24"/>
        </w:rPr>
        <w:t>В 2015 разработана и утверждена Стратегия социально-экономического развития Томской области до 2030 года, одной из целей которой является обеспечение рационального использования природных ресурсов, в том числе возобновляемых ресурсов, и повышение качества окружающей среды Томской области. На достижение указанной цели также прямо или косвенно влияет осуществление государственного экологического надзора.</w:t>
      </w:r>
    </w:p>
    <w:p w:rsidR="000F261F" w:rsidRPr="000F261F" w:rsidRDefault="000F261F" w:rsidP="000F26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261F">
        <w:rPr>
          <w:rFonts w:ascii="Times New Roman" w:hAnsi="Times New Roman" w:cs="Times New Roman"/>
          <w:sz w:val="24"/>
          <w:szCs w:val="24"/>
        </w:rPr>
        <w:t xml:space="preserve">В 2014 году на территории Томской области утверждена государственная программа «Воспроизводство и использование природных ресурсов Томской области». </w:t>
      </w:r>
    </w:p>
    <w:p w:rsidR="000F261F" w:rsidRPr="000F261F" w:rsidRDefault="000F261F" w:rsidP="000F26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261F">
        <w:rPr>
          <w:rFonts w:ascii="Times New Roman" w:hAnsi="Times New Roman" w:cs="Times New Roman"/>
          <w:sz w:val="24"/>
          <w:szCs w:val="24"/>
        </w:rPr>
        <w:lastRenderedPageBreak/>
        <w:t>Целью данной Программы является повышение качества окружающей среды и рациональное использование природных ресурсов в Томской области.</w:t>
      </w:r>
    </w:p>
    <w:p w:rsidR="000F261F" w:rsidRPr="000F261F" w:rsidRDefault="000F261F" w:rsidP="000F261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F261F">
        <w:rPr>
          <w:rFonts w:ascii="Times New Roman" w:hAnsi="Times New Roman" w:cs="Times New Roman"/>
          <w:sz w:val="24"/>
          <w:szCs w:val="24"/>
        </w:rPr>
        <w:t>Данной Программой установлены основные задачи Департамента, на достижение которых направлено, в том числе осуществление и регионального государственного экологического надзора:</w:t>
      </w:r>
    </w:p>
    <w:p w:rsidR="000F261F" w:rsidRPr="000F261F" w:rsidRDefault="000F261F" w:rsidP="000F261F">
      <w:pPr>
        <w:pStyle w:val="ConsPlusNormal"/>
        <w:ind w:firstLine="709"/>
        <w:jc w:val="both"/>
        <w:rPr>
          <w:sz w:val="24"/>
          <w:szCs w:val="24"/>
        </w:rPr>
      </w:pPr>
      <w:r w:rsidRPr="000F261F">
        <w:rPr>
          <w:sz w:val="24"/>
          <w:szCs w:val="24"/>
        </w:rPr>
        <w:t>1. снижение общей антропогенной нагрузки на окружающую среду, повышение уровня экологической культуры населения и хозяйствующих субъектов;</w:t>
      </w:r>
    </w:p>
    <w:p w:rsidR="000F261F" w:rsidRPr="000F261F" w:rsidRDefault="000F261F" w:rsidP="000F261F">
      <w:pPr>
        <w:pStyle w:val="ConsPlusNormal"/>
        <w:ind w:firstLine="709"/>
        <w:jc w:val="both"/>
        <w:rPr>
          <w:sz w:val="24"/>
          <w:szCs w:val="24"/>
        </w:rPr>
      </w:pPr>
      <w:r w:rsidRPr="000F261F">
        <w:rPr>
          <w:sz w:val="24"/>
          <w:szCs w:val="24"/>
        </w:rPr>
        <w:t>2. обеспечение защищенности населения и объектов экономики от наводнений и иного негативного воздействия вод и восстановление водных объектов до состояния, обеспечивающего экологически благоприятные условия жизни населения.</w:t>
      </w:r>
    </w:p>
    <w:p w:rsidR="000F261F" w:rsidRDefault="000F261F" w:rsidP="000F261F">
      <w:pPr>
        <w:pStyle w:val="ConsPlusNormal"/>
        <w:ind w:firstLine="709"/>
        <w:jc w:val="both"/>
        <w:rPr>
          <w:sz w:val="24"/>
          <w:szCs w:val="24"/>
        </w:rPr>
      </w:pPr>
      <w:r w:rsidRPr="000F261F">
        <w:rPr>
          <w:sz w:val="24"/>
          <w:szCs w:val="24"/>
        </w:rPr>
        <w:t>Подпрограммой 1 «Регулирование качества окружающей среды на территории Томской области» Программы предусмотрен показатель «Доля устраненных нарушений природоохранного законодательства, выявленных в результате учета объектов и источников негативного воздействия на окружающую среду, от общего объема выявленных нарушений по объектам хозяйственной и иной деятельности за исключением объектов, подлежащих государственному и экологическому надзору, %»</w:t>
      </w:r>
      <w:r w:rsidR="004A130F">
        <w:rPr>
          <w:sz w:val="24"/>
          <w:szCs w:val="24"/>
        </w:rPr>
        <w:t>.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Департаментом при осуществлении регионального государственного экологического надзора выполняются следующие основные функции: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определение основных направлений деятельности в сфере регионального государственного экологического надзора;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разработка концепций, стратегий, программ, проектов в сфере регионального государственного экологического надзора;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разработка проектов нормативных правовых документов Томской области в сфере охраны окружающей среды и регионального государственного экологического надзора (в т.ч. административных регламентов);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разработка проектов правовых документов Департамента в сфере регионального государственного экологического надзора (приказы, должностные регламенты и др.);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ежегодное планирование инспекторских проверок юридических лиц и индивидуальных предпринимателей с учетом риск-ориентированного подхода, согласование плана проверок с прокуратурой Томской области;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планирование проведения плановых (рейдовых) осмотров, обследований особо охраняемых природных территорий, земельных участков, водных объектов (в том числе акваторий водоемов) и их водоохранных зон, транспортных средств (судов и иных плавучих средств, находящихся на внутренних водных путях, автомобильного и городского наземного электрического транспорта, самоходных машин и других видов техники) в процессе их эксплуатации;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проведение плановых и внеплановых, документарных и выездных проверок в отношении юридических лиц и индивидуальных предпринимателей;</w:t>
      </w:r>
    </w:p>
    <w:p w:rsidR="004A130F" w:rsidRPr="004A130F" w:rsidRDefault="004A130F" w:rsidP="004A130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проведение плановых (рейдовых) осмотров, обследований особо охраняемых природных территорий, земельных участков, водных объектов (в том числе акваторий водоемов) и их водоохранных зон, транспортных средств (автомобильного и городского наземного электрического транспорта, самоходных машин и других видов техники) в процессе их эксплуатации;</w:t>
      </w:r>
    </w:p>
    <w:p w:rsid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участие в качестве специалистов в проверках органов прокуратуры по вопросам соблюдения юридическими лицами, индивидуальными предпринимателями и гражданами требований природоохранного законодательства;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</w:t>
      </w:r>
      <w:r w:rsidR="00D36729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оведение мероприятий комплексной профилактики рисков причинения вреда охраняемым законом интересам;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привлечение виновных лиц к административной и иным видам ответственности в установленном порядке, в том числе: возбуждение дел, сбор доказательств по делам, рассмотрение дел об административных правонарушениях в области охраны окружающей среды;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lastRenderedPageBreak/>
        <w:t>- обращение в суд с требованием об ограничении, о приостановлении и (или) запрещении в установленном порядке хозяйственной и иной деятельности юридических и физических лиц, осуществляемой с нарушением законодательства в области охраны окружающей среды;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предъявление претензий и исков о возмещении вреда окружающей среде;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рассмотрение и принятие решений по обращениям граждан, индивидуальных предпринимателей и юридических лиц по оспариванию результатов проверок и решений инспекторов;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защита интересов Департамента в судах по обращениям граждан, индивидуальных предпринимателей и юридических лиц по оспариванию результатов проверок и решений инспекторов;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проведение 2 раза в год областных рабочих совещаний с участием всех инспекторов Департамента;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проведение ежеквартальных обучающих семинаров для всех инспекторов Департамента по вопросам регионального государственного экологического надзора, производства по делам об административных правонарушениях, противодействия коррупции, по результатам проверок органов прокуратуры;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ежемесячный и ежеквартальный сбор информации о результатах регионального государственного экологического надзора каждого инспектора;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составление квартальных и годовых отчетов комитетов Департамента в части регионального государственного экологического надзора;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составление полугодового и годового федерального статистического отчета по форме 1-контроль;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рассмотрение и принятие решений по обращениям граждан и организаций по вопросам охраны окружающей среды.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Департаментом при осуществлении регионального государственного экологического надзора выполняются следующие вспомогательные (обеспечительные) функции: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 xml:space="preserve">- разработка законодательных инициатив по изменению федерального законодательства в сфере охраны окружающей среды и государственного экологического надзора; 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подготовка заключений на проекты федеральных, областных, муниципальных правовых актов (в том числе нормативных) в сфере охраны окружающей среды и государственного экологического надзора;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 xml:space="preserve">- аккредитация экспертов и экспертных организаций, привлекаемых к проведению мероприятий по надзору; 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ведение делопроизводства на основании утвержденной номенклатуры дел;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согласование документов юридическим лицам и индивидуальным предпринимателям, предусмотренное природоохранным законодательством;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участие в ведении территориального фонда геологической информации;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государственная регистрация лицензий на пользование участками недр местного значения;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ведение учета загрязненных нефтью и нефтепродуктами и сеноманскими, пластовыми, подтоварными водами территорий и водных объектов Томской области;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ведение ГИС, баз данных и реестров в сфере охраны окружающей среды и государственного экологического надзора;</w:t>
      </w:r>
    </w:p>
    <w:p w:rsidR="004A130F" w:rsidRPr="004A130F" w:rsidRDefault="004A130F" w:rsidP="004A130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A130F">
        <w:rPr>
          <w:rFonts w:ascii="Times New Roman" w:hAnsi="Times New Roman" w:cs="Times New Roman"/>
          <w:sz w:val="24"/>
          <w:szCs w:val="24"/>
        </w:rPr>
        <w:t>- участие в информировании населения о состоянии окружающей среды, о результатах регионального государственного экологического надзора, об экологическом образовании и воспитании.</w:t>
      </w:r>
    </w:p>
    <w:p w:rsidR="00A72979" w:rsidRPr="004A130F" w:rsidRDefault="00A72979" w:rsidP="004A130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A130F">
        <w:rPr>
          <w:rFonts w:ascii="Times New Roman" w:eastAsia="Times New Roman" w:hAnsi="Times New Roman" w:cs="Times New Roman"/>
          <w:sz w:val="24"/>
          <w:szCs w:val="24"/>
        </w:rPr>
        <w:t xml:space="preserve">Настоящий доклад о правоприменительной практике контрольно-надзорной деятельности в </w:t>
      </w:r>
      <w:r w:rsidRPr="004A130F">
        <w:rPr>
          <w:rFonts w:ascii="Times New Roman" w:hAnsi="Times New Roman" w:cs="Times New Roman"/>
          <w:sz w:val="24"/>
          <w:szCs w:val="24"/>
        </w:rPr>
        <w:t>Департаменте</w:t>
      </w:r>
      <w:r w:rsidRPr="004A130F">
        <w:rPr>
          <w:rFonts w:ascii="Times New Roman" w:eastAsia="Times New Roman" w:hAnsi="Times New Roman" w:cs="Times New Roman"/>
          <w:sz w:val="24"/>
          <w:szCs w:val="24"/>
        </w:rPr>
        <w:t xml:space="preserve"> при осуществлении регионального государственного экологического надзора за 201</w:t>
      </w:r>
      <w:r w:rsidR="00C87904">
        <w:rPr>
          <w:rFonts w:ascii="Times New Roman" w:eastAsia="Times New Roman" w:hAnsi="Times New Roman" w:cs="Times New Roman"/>
          <w:sz w:val="24"/>
          <w:szCs w:val="24"/>
        </w:rPr>
        <w:t>9</w:t>
      </w:r>
      <w:r w:rsidRPr="004A13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4A130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год </w:t>
      </w:r>
      <w:r w:rsidRPr="004A130F">
        <w:rPr>
          <w:rFonts w:ascii="Times New Roman" w:eastAsia="Times New Roman" w:hAnsi="Times New Roman" w:cs="Times New Roman"/>
          <w:sz w:val="24"/>
          <w:szCs w:val="24"/>
        </w:rPr>
        <w:t>сформирован во исполнение положений приоритетной программы «Реформа контрольной и надзорной деятельности» и в целях профилактики нарушений обязательных требований и основан на реализации положений:</w:t>
      </w:r>
    </w:p>
    <w:p w:rsidR="00A72979" w:rsidRPr="00CD1A94" w:rsidRDefault="00A72979" w:rsidP="004A130F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4A130F">
        <w:rPr>
          <w:rFonts w:ascii="Times New Roman" w:eastAsia="Times New Roman" w:hAnsi="Times New Roman" w:cs="Times New Roman"/>
          <w:sz w:val="24"/>
          <w:szCs w:val="24"/>
        </w:rPr>
        <w:lastRenderedPageBreak/>
        <w:t>Федерального закона от 26 декабря 2008 № 294-ФЗ «О защите прав юридических</w:t>
      </w:r>
      <w:r w:rsidRPr="00CD1A94">
        <w:rPr>
          <w:rFonts w:ascii="Times New Roman" w:eastAsia="Times New Roman" w:hAnsi="Times New Roman"/>
          <w:sz w:val="24"/>
          <w:szCs w:val="24"/>
        </w:rPr>
        <w:t xml:space="preserve"> лиц и индивидуальных предпринимателей при осуществлении государственного контроля (надзора) и муниципального контроля»;</w:t>
      </w:r>
    </w:p>
    <w:p w:rsidR="00D87B56" w:rsidRPr="00CD1A94" w:rsidRDefault="00A72979" w:rsidP="00D87B56">
      <w:pPr>
        <w:pStyle w:val="ConsPlusNormal"/>
        <w:ind w:firstLine="709"/>
        <w:jc w:val="both"/>
        <w:outlineLvl w:val="0"/>
        <w:rPr>
          <w:sz w:val="24"/>
          <w:szCs w:val="24"/>
        </w:rPr>
      </w:pPr>
      <w:r w:rsidRPr="00CD1A94">
        <w:rPr>
          <w:sz w:val="24"/>
          <w:szCs w:val="24"/>
        </w:rPr>
        <w:t xml:space="preserve">Стандарта комплексной профилактики рисков причинения вреда охраняемым законом ценностям (утвержден </w:t>
      </w:r>
      <w:r w:rsidR="00D87B56" w:rsidRPr="00CD1A94">
        <w:rPr>
          <w:sz w:val="24"/>
          <w:szCs w:val="24"/>
        </w:rPr>
        <w:t>Протоколом заседания проектного комитета по основному направлению стратегического развития Российской Федерации «Реформа контрольной и надзорной деятельности» от 12 сентября 2017 № 61(11));</w:t>
      </w:r>
    </w:p>
    <w:p w:rsidR="00A72979" w:rsidRPr="00CD1A94" w:rsidRDefault="00A72979" w:rsidP="00A72979">
      <w:pPr>
        <w:spacing w:after="0"/>
        <w:ind w:right="-2" w:firstLine="680"/>
        <w:jc w:val="both"/>
        <w:rPr>
          <w:rFonts w:ascii="Times New Roman" w:eastAsia="Times New Roman" w:hAnsi="Times New Roman"/>
          <w:sz w:val="24"/>
          <w:szCs w:val="24"/>
        </w:rPr>
      </w:pPr>
      <w:r w:rsidRPr="00CD1A94">
        <w:rPr>
          <w:rFonts w:ascii="Times New Roman" w:eastAsia="Times New Roman" w:hAnsi="Times New Roman"/>
          <w:sz w:val="24"/>
          <w:szCs w:val="24"/>
        </w:rPr>
        <w:t>Методических рекомендаций по обобщению и анализу правоприменительной практики контрольно-надзорной деятельности (утверждены подкомиссией по совершенствованию контрольных (надзорных) и разрешительных функций федеральных органов исполнительной власти при Правительственной комиссии по проведению административной реформы, протокол от 9 сентября 2016 № 7);</w:t>
      </w:r>
    </w:p>
    <w:p w:rsidR="00DD6FAC" w:rsidRDefault="00A72979" w:rsidP="00A7297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</w:rPr>
      </w:pPr>
      <w:r w:rsidRPr="00CD1A94">
        <w:rPr>
          <w:rFonts w:ascii="Times New Roman" w:eastAsia="Times New Roman" w:hAnsi="Times New Roman"/>
          <w:sz w:val="24"/>
          <w:szCs w:val="24"/>
        </w:rPr>
        <w:t>Методических рекомендаций по подготовке и проведению профилактических мероприятий, направленных на предупреждение нарушений обязательных требований (утверждены подкомиссией по совершенствованию контрольных (надзорных) и разрешительных функций федеральных органов исполнительной власти при Правительственной комиссии по проведению административной реформы, протокол от 20 января 2017 № 1)</w:t>
      </w:r>
      <w:r w:rsidR="00D87B56" w:rsidRPr="00CD1A94">
        <w:rPr>
          <w:rFonts w:ascii="Times New Roman" w:eastAsia="Times New Roman" w:hAnsi="Times New Roman"/>
          <w:sz w:val="24"/>
          <w:szCs w:val="24"/>
        </w:rPr>
        <w:t>.</w:t>
      </w:r>
    </w:p>
    <w:p w:rsidR="000D7CFA" w:rsidRPr="000D7CFA" w:rsidRDefault="000D7CFA" w:rsidP="000D7CFA">
      <w:pPr>
        <w:pStyle w:val="a3"/>
        <w:spacing w:before="0" w:beforeAutospacing="0" w:after="0" w:afterAutospacing="0"/>
        <w:ind w:firstLine="709"/>
        <w:jc w:val="both"/>
        <w:rPr>
          <w:u w:val="single"/>
        </w:rPr>
      </w:pPr>
      <w:r w:rsidRPr="000D7CFA">
        <w:rPr>
          <w:u w:val="single"/>
        </w:rPr>
        <w:t>Целями обобщения и анализа правоприменительной практики являются:</w:t>
      </w:r>
    </w:p>
    <w:p w:rsidR="000D7CFA" w:rsidRDefault="000D7CFA" w:rsidP="000D7CFA">
      <w:pPr>
        <w:pStyle w:val="a3"/>
        <w:spacing w:before="0" w:beforeAutospacing="0" w:after="0" w:afterAutospacing="0"/>
        <w:ind w:firstLine="709"/>
        <w:jc w:val="both"/>
      </w:pPr>
      <w:r>
        <w:t>- обеспечение доступности сведений о правоприменительной практике Департамента путем их публикации для сведения подконтрольных субъектов;</w:t>
      </w:r>
    </w:p>
    <w:p w:rsidR="000D7CFA" w:rsidRDefault="000D7CFA" w:rsidP="000D7CFA">
      <w:pPr>
        <w:pStyle w:val="a3"/>
        <w:spacing w:before="0" w:beforeAutospacing="0" w:after="0" w:afterAutospacing="0"/>
        <w:ind w:firstLine="709"/>
        <w:jc w:val="both"/>
      </w:pPr>
      <w:r>
        <w:t>- совершенствование нормативных правовых актов для устранения устаревших, дублирующих и избыточных обязательных требований, и контрольно-надзорных функций;</w:t>
      </w:r>
    </w:p>
    <w:p w:rsidR="000D7CFA" w:rsidRDefault="000D7CFA" w:rsidP="000D7CFA">
      <w:pPr>
        <w:pStyle w:val="a3"/>
        <w:spacing w:before="0" w:beforeAutospacing="0" w:after="0" w:afterAutospacing="0"/>
        <w:ind w:firstLine="709"/>
        <w:jc w:val="both"/>
      </w:pPr>
      <w:r>
        <w:t>- повышение результативности и эффективности контрольно-надзорной деятельности;</w:t>
      </w:r>
    </w:p>
    <w:p w:rsidR="000D7CFA" w:rsidRDefault="000D7CFA" w:rsidP="000D7CFA">
      <w:pPr>
        <w:pStyle w:val="a3"/>
        <w:spacing w:before="0" w:beforeAutospacing="0" w:after="0" w:afterAutospacing="0"/>
        <w:ind w:firstLine="709"/>
        <w:jc w:val="both"/>
      </w:pPr>
      <w:r>
        <w:t>- выработка путей по минимизации причинения вреда охраняемым законом ценностям при оптимальном использовании материальных, финансовых и кадровых ресурсов Департамента, позволяющих соблюдать периодичность плановых и внеплановых проверок объектов регионального государственного экологического надзора.</w:t>
      </w:r>
    </w:p>
    <w:p w:rsidR="000D7CFA" w:rsidRPr="000D7CFA" w:rsidRDefault="000D7CFA" w:rsidP="000D7CFA">
      <w:pPr>
        <w:pStyle w:val="a3"/>
        <w:spacing w:before="0" w:beforeAutospacing="0" w:after="0" w:afterAutospacing="0"/>
        <w:ind w:firstLine="709"/>
        <w:jc w:val="both"/>
        <w:rPr>
          <w:u w:val="single"/>
        </w:rPr>
      </w:pPr>
      <w:r w:rsidRPr="000D7CFA">
        <w:rPr>
          <w:u w:val="single"/>
        </w:rPr>
        <w:t xml:space="preserve">Задачами обобщения и анализа правоприменительной практики являются: </w:t>
      </w:r>
    </w:p>
    <w:p w:rsidR="000D7CFA" w:rsidRDefault="000D7CFA" w:rsidP="000D7CFA">
      <w:pPr>
        <w:pStyle w:val="a3"/>
        <w:spacing w:before="0" w:beforeAutospacing="0" w:after="0" w:afterAutospacing="0"/>
        <w:ind w:firstLine="709"/>
        <w:jc w:val="both"/>
      </w:pPr>
      <w:r>
        <w:t>- выявление проблемных вопросов применения Департаментом обязательных требований;</w:t>
      </w:r>
    </w:p>
    <w:p w:rsidR="000D7CFA" w:rsidRDefault="000D7CFA" w:rsidP="000D7CFA">
      <w:pPr>
        <w:pStyle w:val="a3"/>
        <w:spacing w:before="0" w:beforeAutospacing="0" w:after="0" w:afterAutospacing="0"/>
        <w:ind w:firstLine="709"/>
        <w:jc w:val="both"/>
      </w:pPr>
      <w:r>
        <w:t>- выработка оптимальных решений проблемных вопросов правоприменительной практики с привлечением заинтересованных лиц и их реализация;</w:t>
      </w:r>
    </w:p>
    <w:p w:rsidR="000D7CFA" w:rsidRDefault="000D7CFA" w:rsidP="000D7CFA">
      <w:pPr>
        <w:pStyle w:val="a3"/>
        <w:spacing w:before="0" w:beforeAutospacing="0" w:after="0" w:afterAutospacing="0"/>
        <w:ind w:firstLine="709"/>
        <w:jc w:val="both"/>
      </w:pPr>
      <w:r>
        <w:t>- выявление устаревших, дублирующих и избыточных обязательных требований, подготовка и внесение предложений по их устранению;</w:t>
      </w:r>
    </w:p>
    <w:p w:rsidR="000D7CFA" w:rsidRDefault="000D7CFA" w:rsidP="000D7CFA">
      <w:pPr>
        <w:pStyle w:val="a3"/>
        <w:spacing w:before="0" w:beforeAutospacing="0" w:after="0" w:afterAutospacing="0"/>
        <w:ind w:firstLine="709"/>
        <w:jc w:val="both"/>
      </w:pPr>
      <w:r>
        <w:t>- выявление избыточных контрольно-надзорных функций, подготовка и внесение предложений по их устранению;</w:t>
      </w:r>
    </w:p>
    <w:p w:rsidR="000D7CFA" w:rsidRDefault="000D7CFA" w:rsidP="000D7CFA">
      <w:pPr>
        <w:pStyle w:val="a3"/>
        <w:spacing w:before="0" w:beforeAutospacing="0" w:after="0" w:afterAutospacing="0"/>
        <w:ind w:firstLine="709"/>
        <w:jc w:val="both"/>
      </w:pPr>
      <w:r>
        <w:t>- подготовка предложений по совершенствованию законодательства;</w:t>
      </w:r>
    </w:p>
    <w:p w:rsidR="000D7CFA" w:rsidRDefault="000D7CFA" w:rsidP="000D7CFA">
      <w:pPr>
        <w:pStyle w:val="a3"/>
        <w:spacing w:before="0" w:beforeAutospacing="0" w:after="0" w:afterAutospacing="0"/>
        <w:ind w:firstLine="709"/>
        <w:jc w:val="both"/>
      </w:pPr>
      <w:r>
        <w:t>- выявление типичных нарушений обязательных требований и подготовка предложений по реализации профилактических мероприятий для их предупреждения;</w:t>
      </w:r>
    </w:p>
    <w:p w:rsidR="000D7CFA" w:rsidRDefault="000D7CFA" w:rsidP="000D7CFA">
      <w:pPr>
        <w:pStyle w:val="a3"/>
        <w:spacing w:before="0" w:beforeAutospacing="0" w:after="0" w:afterAutospacing="0"/>
        <w:ind w:firstLine="709"/>
        <w:jc w:val="both"/>
      </w:pPr>
      <w:r>
        <w:t>- выработка рекомендаций в отношении мер, которые должны применяться Департаментом в целях недопущения типичных нарушений обязательных требований;</w:t>
      </w:r>
    </w:p>
    <w:p w:rsidR="000D7CFA" w:rsidRPr="000D7CFA" w:rsidRDefault="000D7CFA" w:rsidP="000D7CFA">
      <w:pPr>
        <w:pStyle w:val="a3"/>
        <w:spacing w:before="0" w:beforeAutospacing="0" w:after="0" w:afterAutospacing="0"/>
        <w:ind w:firstLine="709"/>
        <w:jc w:val="both"/>
        <w:rPr>
          <w:u w:val="single"/>
        </w:rPr>
      </w:pPr>
      <w:r w:rsidRPr="000D7CFA">
        <w:rPr>
          <w:u w:val="single"/>
        </w:rPr>
        <w:t>В качестве источников формирования Доклад</w:t>
      </w:r>
      <w:r>
        <w:rPr>
          <w:u w:val="single"/>
        </w:rPr>
        <w:t>а</w:t>
      </w:r>
      <w:r w:rsidRPr="000D7CFA">
        <w:rPr>
          <w:u w:val="single"/>
        </w:rPr>
        <w:t xml:space="preserve"> использованы:</w:t>
      </w:r>
    </w:p>
    <w:p w:rsidR="000D7CFA" w:rsidRDefault="00A6780E" w:rsidP="000D7CFA">
      <w:pPr>
        <w:pStyle w:val="a3"/>
        <w:spacing w:before="0" w:beforeAutospacing="0" w:after="0" w:afterAutospacing="0"/>
        <w:ind w:firstLine="709"/>
        <w:jc w:val="both"/>
      </w:pPr>
      <w:r>
        <w:t xml:space="preserve">- </w:t>
      </w:r>
      <w:r w:rsidR="000D7CFA">
        <w:t>результаты проверок и иных мероприятий по контролю, в том числе осуществляемых без взаимодействия с юридическими лицами и индивидуальными предпринимателями;</w:t>
      </w:r>
    </w:p>
    <w:p w:rsidR="00A6780E" w:rsidRDefault="00A6780E" w:rsidP="00A6780E">
      <w:pPr>
        <w:pStyle w:val="a3"/>
        <w:spacing w:before="0" w:beforeAutospacing="0" w:after="0" w:afterAutospacing="0"/>
        <w:ind w:firstLine="709"/>
        <w:jc w:val="both"/>
      </w:pPr>
      <w:r>
        <w:t xml:space="preserve">- </w:t>
      </w:r>
      <w:r w:rsidR="000D7CFA">
        <w:t xml:space="preserve">результаты обжалований действий и решений должностных лиц </w:t>
      </w:r>
      <w:r>
        <w:t>Департамента</w:t>
      </w:r>
      <w:r w:rsidR="000D7CFA">
        <w:t xml:space="preserve"> в административном или судебном порядке и иные материалы административной практики;</w:t>
      </w:r>
    </w:p>
    <w:p w:rsidR="000D7CFA" w:rsidRDefault="00A6780E" w:rsidP="000D7CFA">
      <w:pPr>
        <w:pStyle w:val="a3"/>
        <w:spacing w:before="0" w:beforeAutospacing="0" w:after="0" w:afterAutospacing="0"/>
        <w:ind w:firstLine="709"/>
        <w:jc w:val="both"/>
      </w:pPr>
      <w:r>
        <w:t xml:space="preserve">- </w:t>
      </w:r>
      <w:r w:rsidR="000D7CFA">
        <w:t>результаты рассмотрения заявлений и обращений граждан;</w:t>
      </w:r>
    </w:p>
    <w:p w:rsidR="000D7CFA" w:rsidRDefault="00A6780E" w:rsidP="000D7CFA">
      <w:pPr>
        <w:pStyle w:val="a3"/>
        <w:spacing w:before="0" w:beforeAutospacing="0" w:after="0" w:afterAutospacing="0"/>
        <w:ind w:firstLine="709"/>
        <w:jc w:val="both"/>
      </w:pPr>
      <w:r>
        <w:t xml:space="preserve">- </w:t>
      </w:r>
      <w:r w:rsidR="000D7CFA">
        <w:t>результаты взаимодействия с территориальными органами Федеральной службы судебных приставов по принудительному взысканию административных штрафов и приостановлению деятельности;</w:t>
      </w:r>
    </w:p>
    <w:p w:rsidR="000D7CFA" w:rsidRDefault="009E2FC6" w:rsidP="000D7CFA">
      <w:pPr>
        <w:pStyle w:val="a3"/>
        <w:spacing w:before="0" w:beforeAutospacing="0" w:after="0" w:afterAutospacing="0"/>
        <w:ind w:firstLine="709"/>
        <w:jc w:val="both"/>
      </w:pPr>
      <w:r>
        <w:lastRenderedPageBreak/>
        <w:t xml:space="preserve">- </w:t>
      </w:r>
      <w:r w:rsidR="000D7CFA">
        <w:t xml:space="preserve">разъяснения </w:t>
      </w:r>
      <w:r>
        <w:t>Томской межрайонной природоохранной прокуратуры совместно с Департаментом</w:t>
      </w:r>
      <w:r w:rsidR="000D7CFA">
        <w:t xml:space="preserve"> по вопросам применения законодательства Российской Федерации в области организации и осуществления надзора за соблюдением обязательных требований;</w:t>
      </w:r>
    </w:p>
    <w:p w:rsidR="000D7CFA" w:rsidRDefault="00014426" w:rsidP="000D7CFA">
      <w:pPr>
        <w:pStyle w:val="a3"/>
        <w:spacing w:before="0" w:beforeAutospacing="0" w:after="0" w:afterAutospacing="0"/>
        <w:ind w:firstLine="709"/>
        <w:jc w:val="both"/>
      </w:pPr>
      <w:r>
        <w:t xml:space="preserve">- </w:t>
      </w:r>
      <w:r w:rsidR="000D7CFA">
        <w:t xml:space="preserve">разъяснения, полученные </w:t>
      </w:r>
      <w:r w:rsidR="009E2FC6">
        <w:t>Департаментом</w:t>
      </w:r>
      <w:r w:rsidR="000D7CFA">
        <w:t xml:space="preserve"> от органов прокуратуры, суда, иных государственных органов по вопросам, связанным с осуществлением надзорной деятельности.</w:t>
      </w:r>
    </w:p>
    <w:p w:rsidR="00F47EEF" w:rsidRDefault="00F47EEF" w:rsidP="000D7CFA">
      <w:pPr>
        <w:pStyle w:val="a3"/>
        <w:spacing w:before="0" w:beforeAutospacing="0" w:after="0" w:afterAutospacing="0"/>
        <w:ind w:firstLine="709"/>
        <w:jc w:val="both"/>
      </w:pPr>
    </w:p>
    <w:p w:rsidR="007857AA" w:rsidRPr="007857AA" w:rsidRDefault="007857AA" w:rsidP="007857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857AA">
        <w:rPr>
          <w:rFonts w:ascii="Times New Roman" w:hAnsi="Times New Roman" w:cs="Times New Roman"/>
          <w:b/>
          <w:sz w:val="24"/>
          <w:szCs w:val="24"/>
        </w:rPr>
        <w:t>Региональный государственный экологический надзор</w:t>
      </w:r>
    </w:p>
    <w:p w:rsidR="007857AA" w:rsidRDefault="007857AA" w:rsidP="00B26DB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0F261F" w:rsidRPr="007871A1" w:rsidRDefault="000F261F" w:rsidP="007871A1">
      <w:pPr>
        <w:pStyle w:val="3"/>
        <w:ind w:firstLine="709"/>
        <w:rPr>
          <w:szCs w:val="24"/>
        </w:rPr>
      </w:pPr>
      <w:r w:rsidRPr="007871A1">
        <w:rPr>
          <w:szCs w:val="24"/>
        </w:rPr>
        <w:t>Обязательные требования в сфере охраны окружающей среды (экологические требования), подлежащие проверке в процессе осуществления государственного экологического контроля, содержатся в Кодексах,</w:t>
      </w:r>
      <w:r w:rsidRPr="007871A1">
        <w:rPr>
          <w:color w:val="FF0000"/>
          <w:szCs w:val="24"/>
        </w:rPr>
        <w:t xml:space="preserve"> </w:t>
      </w:r>
      <w:r w:rsidRPr="007871A1">
        <w:rPr>
          <w:szCs w:val="24"/>
        </w:rPr>
        <w:t>Федеральных законах, Постановлениях Правительства Российской Федерации,</w:t>
      </w:r>
      <w:r w:rsidRPr="007871A1">
        <w:rPr>
          <w:color w:val="FF0000"/>
          <w:szCs w:val="24"/>
        </w:rPr>
        <w:t xml:space="preserve"> </w:t>
      </w:r>
      <w:r w:rsidRPr="007871A1">
        <w:rPr>
          <w:szCs w:val="24"/>
        </w:rPr>
        <w:t>Законах Томской области, Постановлениях Администрации Томской области и Губернатора Томской области.</w:t>
      </w:r>
    </w:p>
    <w:p w:rsidR="007871A1" w:rsidRPr="007871A1" w:rsidRDefault="007871A1" w:rsidP="007871A1">
      <w:pPr>
        <w:pStyle w:val="3"/>
        <w:ind w:firstLine="709"/>
        <w:rPr>
          <w:szCs w:val="24"/>
        </w:rPr>
      </w:pPr>
      <w:r w:rsidRPr="007871A1">
        <w:rPr>
          <w:szCs w:val="24"/>
        </w:rPr>
        <w:t>Департамент исполняет функцию по региональному государственному экологическому надзору в соответствии с: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Конституци</w:t>
      </w:r>
      <w:r>
        <w:rPr>
          <w:szCs w:val="24"/>
        </w:rPr>
        <w:t>ей</w:t>
      </w:r>
      <w:r w:rsidRPr="00014426">
        <w:rPr>
          <w:szCs w:val="24"/>
        </w:rPr>
        <w:t xml:space="preserve"> Российской Федерации;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Водны</w:t>
      </w:r>
      <w:r>
        <w:rPr>
          <w:szCs w:val="24"/>
        </w:rPr>
        <w:t>м</w:t>
      </w:r>
      <w:r w:rsidRPr="00014426">
        <w:rPr>
          <w:szCs w:val="24"/>
        </w:rPr>
        <w:t xml:space="preserve"> кодекс</w:t>
      </w:r>
      <w:r>
        <w:rPr>
          <w:szCs w:val="24"/>
        </w:rPr>
        <w:t>ом</w:t>
      </w:r>
      <w:r w:rsidRPr="00014426">
        <w:rPr>
          <w:szCs w:val="24"/>
        </w:rPr>
        <w:t xml:space="preserve"> Российской Федерации;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Закон</w:t>
      </w:r>
      <w:r>
        <w:rPr>
          <w:szCs w:val="24"/>
        </w:rPr>
        <w:t>ом</w:t>
      </w:r>
      <w:r w:rsidRPr="00014426">
        <w:rPr>
          <w:szCs w:val="24"/>
        </w:rPr>
        <w:t xml:space="preserve"> Российской Федерации от 21 февраля 1992 года № 2395-1 «О недрах»;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Федеральны</w:t>
      </w:r>
      <w:r>
        <w:rPr>
          <w:szCs w:val="24"/>
        </w:rPr>
        <w:t>м</w:t>
      </w:r>
      <w:r w:rsidRPr="00014426">
        <w:rPr>
          <w:szCs w:val="24"/>
        </w:rPr>
        <w:t xml:space="preserve"> закон</w:t>
      </w:r>
      <w:r>
        <w:rPr>
          <w:szCs w:val="24"/>
        </w:rPr>
        <w:t>ом</w:t>
      </w:r>
      <w:r w:rsidRPr="00014426">
        <w:rPr>
          <w:szCs w:val="24"/>
        </w:rPr>
        <w:t xml:space="preserve"> от 14 марта 1995 года № 33-ФЗ «Об особо охраняемых природных территориях»;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Федеральным законом от 23 ноября 1995 года № 174-ФЗ «Об экологической экспертизе»;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Федеральным законом от 24 июня 1998 года № 89-ФЗ «Об отходах производства и потребления»;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Федеральным законом от 4 мая 1999 года № 96-ФЗ «Об охране атмосферного воздуха»;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Федеральным законом от 10 января 2002 года № 7-ФЗ «Об охране окружающей среды»;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Федеральным законом от 22 июля2005 года № 116-ФЗ «Об особых экономических зонах в Российской Федерации»;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Федеральным законом от 29 декабря 2014 года № 473-ФЗ «О территориях опережающего социально-экономического развития в Российской Федерации»;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Постановление</w:t>
      </w:r>
      <w:r>
        <w:rPr>
          <w:szCs w:val="24"/>
        </w:rPr>
        <w:t>м</w:t>
      </w:r>
      <w:r w:rsidRPr="00014426">
        <w:rPr>
          <w:szCs w:val="24"/>
        </w:rPr>
        <w:t xml:space="preserve"> Правительства Российской Федерации от 12.05.2005 № 293 «Об утверждении Положения о государственном надзоре за геологическим изучением, рациональным использованием и охраной недр»;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Постановление</w:t>
      </w:r>
      <w:r>
        <w:rPr>
          <w:szCs w:val="24"/>
        </w:rPr>
        <w:t>м</w:t>
      </w:r>
      <w:r w:rsidRPr="00014426">
        <w:rPr>
          <w:szCs w:val="24"/>
        </w:rPr>
        <w:t xml:space="preserve"> Правительства Российской Федерации от 04.11.2006 № 640 «О критериях отнесения объектов к объектам, подлежащим федеральному государственному надзору в области использования и охраны водных объектов и региональному государственному надзору в области использования и охраны водных объектов»;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Постановление</w:t>
      </w:r>
      <w:r>
        <w:rPr>
          <w:szCs w:val="24"/>
        </w:rPr>
        <w:t>м</w:t>
      </w:r>
      <w:r w:rsidRPr="00014426">
        <w:rPr>
          <w:szCs w:val="24"/>
        </w:rPr>
        <w:t xml:space="preserve"> Правительства Российской Федерации от 30.06.2010 № 489 «Об утверждении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Постановление</w:t>
      </w:r>
      <w:r>
        <w:rPr>
          <w:szCs w:val="24"/>
        </w:rPr>
        <w:t>м</w:t>
      </w:r>
      <w:r w:rsidRPr="00014426">
        <w:rPr>
          <w:szCs w:val="24"/>
        </w:rPr>
        <w:t xml:space="preserve"> Правительства Российской Федерации от 05.06.2013 № 476 «О вопросах государственного контроля (надзора) и признании утратившими силу некоторых актов Правительства Российской Федерации»;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Постановление</w:t>
      </w:r>
      <w:r>
        <w:rPr>
          <w:szCs w:val="24"/>
        </w:rPr>
        <w:t>м</w:t>
      </w:r>
      <w:r w:rsidRPr="00014426">
        <w:rPr>
          <w:szCs w:val="24"/>
        </w:rPr>
        <w:t xml:space="preserve"> Правительства Российской Федерации от 28.04.2015 № 415 «О Правилах формирования и ведения единого реестра проверок»;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Постановление</w:t>
      </w:r>
      <w:r>
        <w:rPr>
          <w:szCs w:val="24"/>
        </w:rPr>
        <w:t>м</w:t>
      </w:r>
      <w:r w:rsidRPr="00014426">
        <w:rPr>
          <w:szCs w:val="24"/>
        </w:rPr>
        <w:t xml:space="preserve"> Правительства Российской Федерации от 17.08.2016 № 806 «О применении риск - ориентированного подхода при организации отдельных видов государственного контроля (надзора) и внесении изменений в некоторые акты Правительства Российской Федерации»;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lastRenderedPageBreak/>
        <w:t>Постановление</w:t>
      </w:r>
      <w:r>
        <w:rPr>
          <w:szCs w:val="24"/>
        </w:rPr>
        <w:t>м</w:t>
      </w:r>
      <w:r w:rsidRPr="00014426">
        <w:rPr>
          <w:szCs w:val="24"/>
        </w:rPr>
        <w:t xml:space="preserve"> Правительства Российской Федерации от 10.02.2017 № 166 «Об утверждении Правил составления и направления предостережения о недопустимости нарушения обязательных требований, подачи юридическим лицом, индивидуальным предпринимателем возражений на такое предостережение и их рассмотрения, уведомления об исполнении такого предостережения»;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Постановление</w:t>
      </w:r>
      <w:r>
        <w:rPr>
          <w:szCs w:val="24"/>
        </w:rPr>
        <w:t>м</w:t>
      </w:r>
      <w:r w:rsidRPr="00014426">
        <w:rPr>
          <w:szCs w:val="24"/>
        </w:rPr>
        <w:t xml:space="preserve"> Правительства Российской Федерации от 26.12.2018 № 1680 «Об утверждении общих требований к организации и осуществлению органами государственного контроля (надзора), органами муниципального контроля мероприятий по профилактике нарушений обязательных требований, требований, установленных муниципальными правовыми актами»;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Постановление</w:t>
      </w:r>
      <w:r>
        <w:rPr>
          <w:szCs w:val="24"/>
        </w:rPr>
        <w:t>м</w:t>
      </w:r>
      <w:r w:rsidRPr="00014426">
        <w:rPr>
          <w:szCs w:val="24"/>
        </w:rPr>
        <w:t xml:space="preserve"> Правительства Российской Федерации от 18.04.2016 № 323 «О направлении запроса и получении на безвозмездной основе, в том числе в электронной форме, документов и (или) информации органами государственного контроля (надзора), органами муниципального контроля при организации и проведении проверок от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в распоряжении которых находятся эти документы и (или) информация, в рамках межведомственного информационного взаимодействия»;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Приказ</w:t>
      </w:r>
      <w:r>
        <w:rPr>
          <w:szCs w:val="24"/>
        </w:rPr>
        <w:t>ом</w:t>
      </w:r>
      <w:r w:rsidRPr="00014426">
        <w:rPr>
          <w:szCs w:val="24"/>
        </w:rPr>
        <w:t xml:space="preserve"> Министерства экономического развития Российской Федерации от 30.04.2009 № 141 «О реализации положений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Приказ</w:t>
      </w:r>
      <w:r>
        <w:rPr>
          <w:szCs w:val="24"/>
        </w:rPr>
        <w:t>ом</w:t>
      </w:r>
      <w:r w:rsidRPr="00014426">
        <w:rPr>
          <w:szCs w:val="24"/>
        </w:rPr>
        <w:t xml:space="preserve"> Министерства экономического развития Российской Федерации от 19.12.2016 № 817 «Об утверждении порядка согласования проведения внеплановых проверок органами государственного контроля (надзора) и органами муниципального контроля в отношении резидентов территории опережающего социально-экономического развития, созданной на территории Российской Федерации, за исключением территории Дальневосточного федерального округа»;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Приказ</w:t>
      </w:r>
      <w:r>
        <w:rPr>
          <w:szCs w:val="24"/>
        </w:rPr>
        <w:t>ом</w:t>
      </w:r>
      <w:r w:rsidRPr="00014426">
        <w:rPr>
          <w:szCs w:val="24"/>
        </w:rPr>
        <w:t xml:space="preserve"> Министерства природных ресурсов Российской Федерации от 06.02.2008 № 30 «Об утверждении форм и Порядка представления сведений, полученных в результате наблюдений за водными объектами, заинтересованными федеральными органами исполнительной власти, собственниками водных объектов и водопользователями»;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Закон</w:t>
      </w:r>
      <w:r>
        <w:rPr>
          <w:szCs w:val="24"/>
        </w:rPr>
        <w:t>ом</w:t>
      </w:r>
      <w:r w:rsidRPr="00014426">
        <w:rPr>
          <w:szCs w:val="24"/>
        </w:rPr>
        <w:t xml:space="preserve"> Томской области от 12 сентября 2003 года № 116-ОЗ «О недропользовании на территории Томской области»;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Законом Томской области от 12 августа 2005 года № 134-ОЗ «Об особо охраняемых природных территориях в Томской области»;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>
        <w:t>Законом</w:t>
      </w:r>
      <w:r w:rsidRPr="00014426">
        <w:rPr>
          <w:szCs w:val="24"/>
        </w:rPr>
        <w:t xml:space="preserve"> Томской области от 12 января 2007 года № 21-ОЗ «Об охране атмосферного воздуха на территории Томской области»;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>
        <w:t>Законом</w:t>
      </w:r>
      <w:r w:rsidRPr="00014426">
        <w:rPr>
          <w:szCs w:val="24"/>
        </w:rPr>
        <w:t xml:space="preserve"> Томской области от 10 июля 2007 года № 134-ОЗ «Об охране окружающей среды в Томской области»;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>
        <w:t>Законом</w:t>
      </w:r>
      <w:r w:rsidRPr="00014426">
        <w:rPr>
          <w:szCs w:val="24"/>
        </w:rPr>
        <w:t xml:space="preserve"> Томской области от 12 августа 2008 года № 168-ОЗ «О регулировании отдельных водных отношений, связанных с использованием и охраной поверхностных водных объектов, на территории Томской области»;</w:t>
      </w:r>
    </w:p>
    <w:p w:rsid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Постановление</w:t>
      </w:r>
      <w:r>
        <w:rPr>
          <w:szCs w:val="24"/>
        </w:rPr>
        <w:t>м</w:t>
      </w:r>
      <w:r w:rsidRPr="00014426">
        <w:rPr>
          <w:szCs w:val="24"/>
        </w:rPr>
        <w:t xml:space="preserve"> Администрации Томской области от 19.05.2014 № 175а «Об утверждении Порядка организации и осуществления регионального государственного экологического надзора на территории Томской области»;</w:t>
      </w:r>
    </w:p>
    <w:p w:rsid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Постановлением Губернатора Томской области от 23.11.2007 №</w:t>
      </w:r>
      <w:r>
        <w:rPr>
          <w:szCs w:val="24"/>
        </w:rPr>
        <w:t xml:space="preserve"> </w:t>
      </w:r>
      <w:r w:rsidRPr="00014426">
        <w:rPr>
          <w:szCs w:val="24"/>
        </w:rPr>
        <w:t>153 «Об утверждении Положения о Департаменте природных ресурсов и охраны окружающей среды Томской области»;</w:t>
      </w:r>
    </w:p>
    <w:p w:rsidR="00014426" w:rsidRP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Распоряжением Администрации Томской области от 20.06.2012 №</w:t>
      </w:r>
      <w:r>
        <w:rPr>
          <w:szCs w:val="24"/>
        </w:rPr>
        <w:t xml:space="preserve"> </w:t>
      </w:r>
      <w:r w:rsidRPr="00014426">
        <w:rPr>
          <w:szCs w:val="24"/>
        </w:rPr>
        <w:t>563-ра «О перечне должностных лиц Департамента природных ресурсов и охраны окружающей среды Томской области, осуществляющих региональный государственный экологический надзор»;</w:t>
      </w:r>
    </w:p>
    <w:p w:rsidR="00014426" w:rsidRDefault="000954B8" w:rsidP="00014426">
      <w:pPr>
        <w:pStyle w:val="3"/>
        <w:ind w:firstLine="709"/>
        <w:rPr>
          <w:szCs w:val="24"/>
        </w:rPr>
      </w:pPr>
      <w:r>
        <w:rPr>
          <w:szCs w:val="24"/>
        </w:rPr>
        <w:lastRenderedPageBreak/>
        <w:t>П</w:t>
      </w:r>
      <w:r w:rsidRPr="000954B8">
        <w:rPr>
          <w:szCs w:val="24"/>
        </w:rPr>
        <w:t>риказом Департамента природных ресурсов и охраны окружающей среды Томской области от 24.10.2017 №</w:t>
      </w:r>
      <w:r>
        <w:rPr>
          <w:szCs w:val="24"/>
        </w:rPr>
        <w:t xml:space="preserve"> </w:t>
      </w:r>
      <w:r w:rsidRPr="000954B8">
        <w:rPr>
          <w:szCs w:val="24"/>
        </w:rPr>
        <w:t>160</w:t>
      </w:r>
      <w:r>
        <w:rPr>
          <w:szCs w:val="24"/>
        </w:rPr>
        <w:t xml:space="preserve"> «Об утверждении </w:t>
      </w:r>
      <w:r w:rsidR="00014426" w:rsidRPr="00014426">
        <w:rPr>
          <w:szCs w:val="24"/>
        </w:rPr>
        <w:t>Административн</w:t>
      </w:r>
      <w:r>
        <w:rPr>
          <w:szCs w:val="24"/>
        </w:rPr>
        <w:t>ого</w:t>
      </w:r>
      <w:r w:rsidR="00014426" w:rsidRPr="00014426">
        <w:rPr>
          <w:szCs w:val="24"/>
        </w:rPr>
        <w:t xml:space="preserve"> регламент</w:t>
      </w:r>
      <w:r>
        <w:rPr>
          <w:szCs w:val="24"/>
        </w:rPr>
        <w:t>а</w:t>
      </w:r>
      <w:r w:rsidR="00014426" w:rsidRPr="00014426">
        <w:rPr>
          <w:szCs w:val="24"/>
        </w:rPr>
        <w:t xml:space="preserve"> исполнения Департаментом природных ресурсов и охраны окружающей среды Томской области государственной функции по региональному государст</w:t>
      </w:r>
      <w:r>
        <w:rPr>
          <w:szCs w:val="24"/>
        </w:rPr>
        <w:t>венному экологическому надзору»;</w:t>
      </w:r>
    </w:p>
    <w:p w:rsidR="00014426" w:rsidRDefault="00014426" w:rsidP="00014426">
      <w:pPr>
        <w:pStyle w:val="3"/>
        <w:ind w:firstLine="709"/>
        <w:rPr>
          <w:szCs w:val="24"/>
        </w:rPr>
      </w:pPr>
      <w:r w:rsidRPr="00014426">
        <w:rPr>
          <w:szCs w:val="24"/>
        </w:rPr>
        <w:t>Приказ</w:t>
      </w:r>
      <w:r>
        <w:rPr>
          <w:szCs w:val="24"/>
        </w:rPr>
        <w:t>ом</w:t>
      </w:r>
      <w:r w:rsidRPr="00014426">
        <w:rPr>
          <w:szCs w:val="24"/>
        </w:rPr>
        <w:t xml:space="preserve"> Департамента природных ресурсов и охраны окружающей среды Томской области от 21.07.2017 № 111 «Об утверждении Порядка оформления заданий, а также результатов мероприятий по контролю без взаимодействия с юридическими лицами, индивидуальными предпринимателями при осуществлении регионального государственного экологического надзора».</w:t>
      </w:r>
    </w:p>
    <w:p w:rsidR="003C1C13" w:rsidRPr="003C1C13" w:rsidRDefault="003C1C13" w:rsidP="003C1C13">
      <w:pPr>
        <w:pStyle w:val="3"/>
        <w:ind w:firstLine="709"/>
        <w:rPr>
          <w:szCs w:val="24"/>
        </w:rPr>
      </w:pPr>
      <w:r w:rsidRPr="003C1C13">
        <w:rPr>
          <w:szCs w:val="24"/>
        </w:rPr>
        <w:t>При осуществлении регионального государственного экологического надзора Департамент осуществляет взаимодействие со следующими органами государственного контроля (надзора):</w:t>
      </w:r>
    </w:p>
    <w:p w:rsidR="003C1C13" w:rsidRPr="003C1C13" w:rsidRDefault="003C1C13" w:rsidP="003C1C13">
      <w:pPr>
        <w:pStyle w:val="3"/>
        <w:ind w:firstLine="709"/>
        <w:rPr>
          <w:szCs w:val="24"/>
        </w:rPr>
      </w:pPr>
      <w:r w:rsidRPr="003C1C13">
        <w:rPr>
          <w:szCs w:val="24"/>
        </w:rPr>
        <w:t>-</w:t>
      </w:r>
      <w:r w:rsidR="00817570">
        <w:rPr>
          <w:szCs w:val="24"/>
        </w:rPr>
        <w:t> </w:t>
      </w:r>
      <w:r w:rsidRPr="003C1C13">
        <w:rPr>
          <w:szCs w:val="24"/>
        </w:rPr>
        <w:t>Прокуратурой Томской области и Томской межрайонной природоохранной прокуратурой;</w:t>
      </w:r>
    </w:p>
    <w:p w:rsidR="003C1C13" w:rsidRPr="003C1C13" w:rsidRDefault="00817570" w:rsidP="003C1C13">
      <w:pPr>
        <w:pStyle w:val="3"/>
        <w:ind w:firstLine="709"/>
        <w:rPr>
          <w:szCs w:val="24"/>
        </w:rPr>
      </w:pPr>
      <w:r>
        <w:rPr>
          <w:szCs w:val="24"/>
        </w:rPr>
        <w:t>- </w:t>
      </w:r>
      <w:r w:rsidR="003C1C13" w:rsidRPr="003C1C13">
        <w:rPr>
          <w:szCs w:val="24"/>
        </w:rPr>
        <w:t>Управлением внутренних дел по Томской области;</w:t>
      </w:r>
    </w:p>
    <w:p w:rsidR="003C1C13" w:rsidRPr="003C1C13" w:rsidRDefault="00817570" w:rsidP="003C1C13">
      <w:pPr>
        <w:pStyle w:val="3"/>
        <w:ind w:firstLine="709"/>
        <w:rPr>
          <w:szCs w:val="24"/>
        </w:rPr>
      </w:pPr>
      <w:r>
        <w:rPr>
          <w:szCs w:val="24"/>
        </w:rPr>
        <w:t>- </w:t>
      </w:r>
      <w:r w:rsidR="003C1C13" w:rsidRPr="003C1C13">
        <w:rPr>
          <w:szCs w:val="24"/>
        </w:rPr>
        <w:t>Управлением ГИБДД УМВД России по Томской области;</w:t>
      </w:r>
    </w:p>
    <w:p w:rsidR="003C1C13" w:rsidRPr="003C1C13" w:rsidRDefault="003C1C13" w:rsidP="003C1C13">
      <w:pPr>
        <w:pStyle w:val="3"/>
        <w:ind w:firstLine="709"/>
        <w:rPr>
          <w:szCs w:val="24"/>
        </w:rPr>
      </w:pPr>
      <w:r w:rsidRPr="003C1C13">
        <w:rPr>
          <w:szCs w:val="24"/>
        </w:rPr>
        <w:t>-</w:t>
      </w:r>
      <w:r w:rsidR="00952512">
        <w:rPr>
          <w:szCs w:val="24"/>
        </w:rPr>
        <w:t> </w:t>
      </w:r>
      <w:r w:rsidR="00410908" w:rsidRPr="00410908">
        <w:rPr>
          <w:szCs w:val="24"/>
        </w:rPr>
        <w:t>Сибирск</w:t>
      </w:r>
      <w:r w:rsidR="00410908">
        <w:rPr>
          <w:szCs w:val="24"/>
        </w:rPr>
        <w:t>им межрегиональным</w:t>
      </w:r>
      <w:r w:rsidR="00410908" w:rsidRPr="00410908">
        <w:rPr>
          <w:szCs w:val="24"/>
        </w:rPr>
        <w:t xml:space="preserve"> управление</w:t>
      </w:r>
      <w:r w:rsidR="00410908">
        <w:rPr>
          <w:szCs w:val="24"/>
        </w:rPr>
        <w:t>м</w:t>
      </w:r>
      <w:r w:rsidR="00410908" w:rsidRPr="00410908">
        <w:rPr>
          <w:szCs w:val="24"/>
        </w:rPr>
        <w:t xml:space="preserve"> Росприроднадзора</w:t>
      </w:r>
      <w:r w:rsidR="00410908">
        <w:rPr>
          <w:szCs w:val="24"/>
        </w:rPr>
        <w:t xml:space="preserve"> (</w:t>
      </w:r>
      <w:r w:rsidRPr="003C1C13">
        <w:rPr>
          <w:szCs w:val="24"/>
        </w:rPr>
        <w:t>Управлением Росприроднадзора по Томской области</w:t>
      </w:r>
      <w:r w:rsidR="00410908">
        <w:rPr>
          <w:szCs w:val="24"/>
        </w:rPr>
        <w:t>)</w:t>
      </w:r>
      <w:r w:rsidRPr="003C1C13">
        <w:rPr>
          <w:szCs w:val="24"/>
        </w:rPr>
        <w:t>;</w:t>
      </w:r>
    </w:p>
    <w:p w:rsidR="003C1C13" w:rsidRPr="003C1C13" w:rsidRDefault="00817570" w:rsidP="003C1C13">
      <w:pPr>
        <w:pStyle w:val="3"/>
        <w:ind w:firstLine="709"/>
        <w:rPr>
          <w:szCs w:val="24"/>
        </w:rPr>
      </w:pPr>
      <w:r>
        <w:rPr>
          <w:szCs w:val="24"/>
        </w:rPr>
        <w:t>- </w:t>
      </w:r>
      <w:r w:rsidR="003C1C13" w:rsidRPr="003C1C13">
        <w:rPr>
          <w:szCs w:val="24"/>
        </w:rPr>
        <w:t>Управлением Федеральной службы по ветеринарному и фитосанитарному надзору по Томской области;</w:t>
      </w:r>
    </w:p>
    <w:p w:rsidR="003C1C13" w:rsidRPr="003C1C13" w:rsidRDefault="00817570" w:rsidP="003C1C13">
      <w:pPr>
        <w:pStyle w:val="3"/>
        <w:ind w:firstLine="709"/>
        <w:rPr>
          <w:szCs w:val="24"/>
        </w:rPr>
      </w:pPr>
      <w:r>
        <w:rPr>
          <w:szCs w:val="24"/>
        </w:rPr>
        <w:t>- </w:t>
      </w:r>
      <w:r w:rsidR="003C1C13" w:rsidRPr="003C1C13">
        <w:rPr>
          <w:szCs w:val="24"/>
        </w:rPr>
        <w:t>Территориальным Управлением Федеральной службы по надзору в сфере защиты прав потребителей и благополучия человека по Томской области;</w:t>
      </w:r>
    </w:p>
    <w:p w:rsidR="003C1C13" w:rsidRPr="003C1C13" w:rsidRDefault="003C1C13" w:rsidP="003C1C13">
      <w:pPr>
        <w:pStyle w:val="3"/>
        <w:ind w:firstLine="709"/>
        <w:rPr>
          <w:szCs w:val="24"/>
        </w:rPr>
      </w:pPr>
      <w:r w:rsidRPr="003C1C13">
        <w:rPr>
          <w:szCs w:val="24"/>
        </w:rPr>
        <w:t>-</w:t>
      </w:r>
      <w:r w:rsidR="00952512">
        <w:rPr>
          <w:szCs w:val="24"/>
        </w:rPr>
        <w:t> </w:t>
      </w:r>
      <w:r w:rsidRPr="003C1C13">
        <w:rPr>
          <w:szCs w:val="24"/>
        </w:rPr>
        <w:t>Отделом водных ресурсов по Томской области Верхне-Обского бассейнового управления;</w:t>
      </w:r>
    </w:p>
    <w:p w:rsidR="003C1C13" w:rsidRPr="003C1C13" w:rsidRDefault="00817570" w:rsidP="003C1C13">
      <w:pPr>
        <w:pStyle w:val="3"/>
        <w:ind w:firstLine="709"/>
        <w:rPr>
          <w:szCs w:val="24"/>
        </w:rPr>
      </w:pPr>
      <w:r>
        <w:rPr>
          <w:szCs w:val="24"/>
        </w:rPr>
        <w:t>- </w:t>
      </w:r>
      <w:r w:rsidR="003C1C13" w:rsidRPr="003C1C13">
        <w:rPr>
          <w:szCs w:val="24"/>
        </w:rPr>
        <w:t>Главным управлением Министерства Российской Федерации по делам гражданской обороны, чрезвычайным ситуациям и ликвидации последствий стихийных бедствий по Томской области – на основании утвержденной схемы оповещения органов власти и контроля в случаях чрезвычайных ситуаций;</w:t>
      </w:r>
    </w:p>
    <w:p w:rsidR="003C1C13" w:rsidRPr="003C1C13" w:rsidRDefault="00817570" w:rsidP="003C1C13">
      <w:pPr>
        <w:pStyle w:val="3"/>
        <w:ind w:firstLine="709"/>
        <w:rPr>
          <w:szCs w:val="24"/>
        </w:rPr>
      </w:pPr>
      <w:r>
        <w:rPr>
          <w:szCs w:val="24"/>
        </w:rPr>
        <w:t>- </w:t>
      </w:r>
      <w:r w:rsidR="003C1C13" w:rsidRPr="003C1C13">
        <w:rPr>
          <w:szCs w:val="24"/>
        </w:rPr>
        <w:t>Инспекцией государственного технического надзора Томской области;</w:t>
      </w:r>
    </w:p>
    <w:p w:rsidR="003C1C13" w:rsidRPr="003C1C13" w:rsidRDefault="00817570" w:rsidP="003C1C13">
      <w:pPr>
        <w:pStyle w:val="3"/>
        <w:ind w:firstLine="709"/>
        <w:rPr>
          <w:szCs w:val="24"/>
        </w:rPr>
      </w:pPr>
      <w:r>
        <w:rPr>
          <w:szCs w:val="24"/>
        </w:rPr>
        <w:t>- </w:t>
      </w:r>
      <w:r w:rsidR="003C1C13" w:rsidRPr="003C1C13">
        <w:rPr>
          <w:szCs w:val="24"/>
        </w:rPr>
        <w:t>органами местного самоуправления.</w:t>
      </w:r>
    </w:p>
    <w:p w:rsidR="003C1C13" w:rsidRPr="003C1C13" w:rsidRDefault="003C1C13" w:rsidP="003C1C13">
      <w:pPr>
        <w:pStyle w:val="3"/>
        <w:ind w:firstLine="709"/>
        <w:rPr>
          <w:szCs w:val="24"/>
        </w:rPr>
      </w:pPr>
      <w:r w:rsidRPr="003C1C13">
        <w:rPr>
          <w:szCs w:val="24"/>
        </w:rPr>
        <w:t>Взаимодействие с другими органами государственного контроля (надзора) происходит по следующим направлениям:</w:t>
      </w:r>
    </w:p>
    <w:p w:rsidR="003C1C13" w:rsidRPr="003C1C13" w:rsidRDefault="00817570" w:rsidP="003C1C13">
      <w:pPr>
        <w:pStyle w:val="3"/>
        <w:ind w:firstLine="709"/>
        <w:rPr>
          <w:szCs w:val="24"/>
        </w:rPr>
      </w:pPr>
      <w:r>
        <w:rPr>
          <w:szCs w:val="24"/>
        </w:rPr>
        <w:t>- </w:t>
      </w:r>
      <w:r w:rsidR="003C1C13" w:rsidRPr="003C1C13">
        <w:rPr>
          <w:szCs w:val="24"/>
        </w:rPr>
        <w:t>проведение совместных плановых или оперативных мероприятий по контролю (надзору);</w:t>
      </w:r>
    </w:p>
    <w:p w:rsidR="003C1C13" w:rsidRPr="003C1C13" w:rsidRDefault="00817570" w:rsidP="003C1C13">
      <w:pPr>
        <w:pStyle w:val="3"/>
        <w:ind w:firstLine="709"/>
        <w:rPr>
          <w:szCs w:val="24"/>
        </w:rPr>
      </w:pPr>
      <w:r>
        <w:rPr>
          <w:szCs w:val="24"/>
        </w:rPr>
        <w:t>- </w:t>
      </w:r>
      <w:r w:rsidR="003C1C13" w:rsidRPr="003C1C13">
        <w:rPr>
          <w:szCs w:val="24"/>
        </w:rPr>
        <w:t>обмен информацией.</w:t>
      </w:r>
    </w:p>
    <w:p w:rsidR="004F7E2B" w:rsidRDefault="004F7E2B" w:rsidP="001327A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F7E2B" w:rsidRPr="003E110F" w:rsidRDefault="004F7E2B" w:rsidP="003E110F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3E110F">
        <w:rPr>
          <w:rFonts w:ascii="Times New Roman" w:hAnsi="Times New Roman"/>
          <w:b/>
          <w:sz w:val="24"/>
          <w:szCs w:val="24"/>
        </w:rPr>
        <w:t>Статистические данные о проведенных контрольно-надзорных мероприятиях, носящих как плановый, так и внеплановый характер, и анализ результатов таких мероприятий</w:t>
      </w:r>
    </w:p>
    <w:p w:rsidR="004F7E2B" w:rsidRDefault="004F7E2B" w:rsidP="003E110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7E2B" w:rsidRPr="004F7E2B" w:rsidRDefault="004F7E2B" w:rsidP="004F7E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E2B">
        <w:rPr>
          <w:rFonts w:ascii="Times New Roman" w:hAnsi="Times New Roman" w:cs="Times New Roman"/>
          <w:sz w:val="24"/>
          <w:szCs w:val="24"/>
        </w:rPr>
        <w:t>В 2019 г. проведена 41 плановая проверка юридических лиц и индивидуальных предпринимателей из 43 запланированных (табл. 1). Одна плановая проверка не была проведена по причине прекращения деятельности юридического лица на объекте, оказывающем негативное воздействие на окружающую среду, и одно юридическое лицо исключено из плана проверок в связи с тем, что к моменту проведения проверки на объекте, оказывающем негативное воздействие на окружающую среду, были изменены технические характеристики, что привело к изменению источников загрязнения окружающей среды, повышению категории объекта и изменению уровня государственного экологического надзора с регионального на федеральный.</w:t>
      </w:r>
    </w:p>
    <w:p w:rsidR="004F7E2B" w:rsidRPr="004F7E2B" w:rsidRDefault="004F7E2B" w:rsidP="004F7E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7E2B">
        <w:rPr>
          <w:rFonts w:ascii="Times New Roman" w:eastAsia="Times New Roman" w:hAnsi="Times New Roman" w:cs="Times New Roman"/>
          <w:sz w:val="24"/>
          <w:szCs w:val="24"/>
        </w:rPr>
        <w:t xml:space="preserve">Всего инспекторами Департамента в 2019 году проведено </w:t>
      </w:r>
      <w:r w:rsidR="003E110F">
        <w:rPr>
          <w:rFonts w:ascii="Times New Roman" w:eastAsia="Times New Roman" w:hAnsi="Times New Roman" w:cs="Times New Roman"/>
          <w:sz w:val="24"/>
          <w:szCs w:val="24"/>
        </w:rPr>
        <w:t>134</w:t>
      </w:r>
      <w:r w:rsidRPr="004F7E2B">
        <w:rPr>
          <w:rFonts w:ascii="Times New Roman" w:eastAsia="Times New Roman" w:hAnsi="Times New Roman" w:cs="Times New Roman"/>
          <w:sz w:val="24"/>
          <w:szCs w:val="24"/>
        </w:rPr>
        <w:t xml:space="preserve"> проверки, в том числе плановых, внеплановых проверок юридических лиц и индивидуальных предпринимателей, по жалобам и обращениям граждан, требованиям прокуратуры и др.</w:t>
      </w:r>
    </w:p>
    <w:p w:rsidR="004F7E2B" w:rsidRPr="004F7E2B" w:rsidRDefault="004F7E2B" w:rsidP="004F7E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F7E2B" w:rsidRPr="004F7E2B" w:rsidRDefault="004F7E2B" w:rsidP="004F7E2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F7E2B">
        <w:rPr>
          <w:rFonts w:ascii="Times New Roman" w:hAnsi="Times New Roman" w:cs="Times New Roman"/>
          <w:sz w:val="24"/>
          <w:szCs w:val="24"/>
        </w:rPr>
        <w:lastRenderedPageBreak/>
        <w:t>Таблица 1</w:t>
      </w:r>
    </w:p>
    <w:p w:rsidR="004F7E2B" w:rsidRPr="004F7E2B" w:rsidRDefault="004F7E2B" w:rsidP="004F7E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679"/>
        <w:gridCol w:w="5095"/>
        <w:gridCol w:w="1046"/>
        <w:gridCol w:w="1659"/>
        <w:gridCol w:w="1659"/>
      </w:tblGrid>
      <w:tr w:rsidR="004F7E2B" w:rsidRPr="004F7E2B" w:rsidTr="00567BBF">
        <w:trPr>
          <w:trHeight w:val="285"/>
        </w:trPr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51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51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4F7E2B" w:rsidRPr="004F7E2B" w:rsidRDefault="004F7E2B" w:rsidP="004F7E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</w:tr>
      <w:tr w:rsidR="004F7E2B" w:rsidRPr="004F7E2B" w:rsidTr="00567BBF">
        <w:trPr>
          <w:trHeight w:val="34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 xml:space="preserve"> п/п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изм.</w:t>
            </w:r>
          </w:p>
        </w:tc>
        <w:tc>
          <w:tcPr>
            <w:tcW w:w="818" w:type="pct"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7E2B" w:rsidRPr="004F7E2B" w:rsidTr="00567BBF">
        <w:trPr>
          <w:trHeight w:val="37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проверок </w:t>
            </w:r>
          </w:p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223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</w:tr>
      <w:tr w:rsidR="004F7E2B" w:rsidRPr="004F7E2B" w:rsidTr="00567BBF">
        <w:trPr>
          <w:trHeight w:val="360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в том числе плановых проверок юридических лиц и индивидуальных предпринимателей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</w:tr>
      <w:tr w:rsidR="004F7E2B" w:rsidRPr="004F7E2B" w:rsidTr="00567BBF">
        <w:trPr>
          <w:trHeight w:val="360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в том числе внеплановых по выполнению предписаний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73</w:t>
            </w:r>
          </w:p>
        </w:tc>
      </w:tr>
      <w:tr w:rsidR="004F7E2B" w:rsidRPr="004F7E2B" w:rsidTr="00567BBF">
        <w:trPr>
          <w:trHeight w:val="360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в том числе внеплановых, согласованных с органами прокуратуры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</w:tr>
      <w:tr w:rsidR="004F7E2B" w:rsidRPr="004F7E2B" w:rsidTr="00567BBF">
        <w:trPr>
          <w:trHeight w:val="360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в том числе внеплановых по требованиям органов прокуратуры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F7E2B" w:rsidRPr="004F7E2B" w:rsidTr="00567BBF">
        <w:trPr>
          <w:trHeight w:val="360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Выявлено нарушений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241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</w:p>
        </w:tc>
      </w:tr>
      <w:tr w:rsidR="004F7E2B" w:rsidRPr="004F7E2B" w:rsidTr="00567BBF">
        <w:trPr>
          <w:trHeight w:val="37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Устранено нарушений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224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91</w:t>
            </w:r>
          </w:p>
        </w:tc>
      </w:tr>
      <w:tr w:rsidR="004F7E2B" w:rsidRPr="004F7E2B" w:rsidTr="00567BBF">
        <w:trPr>
          <w:trHeight w:val="375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Расследовано аварий, связанных с воздействием на окружающую среду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F7E2B" w:rsidRPr="004F7E2B" w:rsidTr="00567BBF">
        <w:trPr>
          <w:trHeight w:val="390"/>
        </w:trPr>
        <w:tc>
          <w:tcPr>
            <w:tcW w:w="3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5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Рассмотрено заявлений, жалоб от населения, юридических лиц, органов власти  и др., рассмотрено требований и обращений органов прокуратуры</w:t>
            </w:r>
          </w:p>
        </w:tc>
        <w:tc>
          <w:tcPr>
            <w:tcW w:w="5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8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797</w:t>
            </w:r>
          </w:p>
        </w:tc>
        <w:tc>
          <w:tcPr>
            <w:tcW w:w="8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1154</w:t>
            </w:r>
          </w:p>
        </w:tc>
      </w:tr>
    </w:tbl>
    <w:p w:rsidR="004F7E2B" w:rsidRPr="004F7E2B" w:rsidRDefault="004F7E2B" w:rsidP="004F7E2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4F7E2B">
        <w:rPr>
          <w:rFonts w:ascii="Times New Roman" w:hAnsi="Times New Roman" w:cs="Times New Roman"/>
          <w:b/>
          <w:sz w:val="20"/>
          <w:szCs w:val="20"/>
        </w:rPr>
        <w:t>Примечание к Таблице 1</w:t>
      </w:r>
      <w:r w:rsidRPr="004F7E2B">
        <w:rPr>
          <w:rFonts w:ascii="Times New Roman" w:hAnsi="Times New Roman" w:cs="Times New Roman"/>
          <w:sz w:val="20"/>
          <w:szCs w:val="20"/>
        </w:rPr>
        <w:t>: в п.п. 1, 2 Таблицы указаны количество проведенных проверок и выявленных по их результатам нарушений в соответствии с Формой федерального статистического наблюдения 1-Контроль.</w:t>
      </w:r>
    </w:p>
    <w:p w:rsidR="004F7E2B" w:rsidRPr="004F7E2B" w:rsidRDefault="004F7E2B" w:rsidP="004F7E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F7E2B" w:rsidRPr="004F7E2B" w:rsidRDefault="004F7E2B" w:rsidP="004F7E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E2B">
        <w:rPr>
          <w:rFonts w:ascii="Times New Roman" w:hAnsi="Times New Roman" w:cs="Times New Roman"/>
          <w:sz w:val="24"/>
          <w:szCs w:val="24"/>
        </w:rPr>
        <w:t>В ходе проведения проверок по соблюдению обязательных требований законодательства в области охраны окружающей среды Департаментом выдавались предписания об устранении выявленных нарушений, лица, допустившие нарушение обязательных требований законодательства в области охраны окружающей среды, привлекались к административной ответственности (табл. 2).</w:t>
      </w:r>
    </w:p>
    <w:p w:rsidR="00A958FE" w:rsidRDefault="004F7E2B" w:rsidP="004F7E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E2B">
        <w:rPr>
          <w:rFonts w:ascii="Times New Roman" w:hAnsi="Times New Roman" w:cs="Times New Roman"/>
          <w:sz w:val="24"/>
          <w:szCs w:val="24"/>
        </w:rPr>
        <w:t xml:space="preserve">Уменьшение общего количества проверок, количества выявленных нарушений и прочих показателей при значительном увеличении количества рассмотренных обращений связано с увеличением количества обращений, поступающих в Департамент в форме электронных документов без использования заявителями средств информационно-коммуникационных технологий, предусматривающих обязательную авторизацию заявителя в единой системе идентификации и аутентификации, что в соответствии с ч. 3 ст. 10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 от 26.12.2008 № 294-ФЗ не позволяет согласовать проведение внеплановых проверок в отношении юридических лиц и индивидуальных предпринимателей. Кроме того, по сравнению с прошлым годом уменьшилось количество невыполненных в срок предписаний. </w:t>
      </w:r>
    </w:p>
    <w:p w:rsidR="004F7E2B" w:rsidRPr="004F7E2B" w:rsidRDefault="004F7E2B" w:rsidP="004F7E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F7E2B">
        <w:rPr>
          <w:rFonts w:ascii="Times New Roman" w:hAnsi="Times New Roman" w:cs="Times New Roman"/>
          <w:sz w:val="24"/>
          <w:szCs w:val="24"/>
        </w:rPr>
        <w:t>Несмотря на тенденцию снижения количества проводимых надзорных мероприятий, сохраняется их качество. В 2019 г. доля устраненных нарушений в общем количестве выявленных нарушений составила 92,78 %, что меньше прошлогоднего всего на 0,55%.</w:t>
      </w:r>
    </w:p>
    <w:p w:rsidR="004F7E2B" w:rsidRPr="004F7E2B" w:rsidRDefault="004F7E2B" w:rsidP="004F7E2B">
      <w:pPr>
        <w:rPr>
          <w:rFonts w:ascii="Times New Roman" w:hAnsi="Times New Roman" w:cs="Times New Roman"/>
          <w:sz w:val="24"/>
          <w:szCs w:val="24"/>
        </w:rPr>
      </w:pPr>
      <w:r w:rsidRPr="004F7E2B">
        <w:rPr>
          <w:rFonts w:ascii="Times New Roman" w:hAnsi="Times New Roman" w:cs="Times New Roman"/>
          <w:sz w:val="24"/>
          <w:szCs w:val="24"/>
        </w:rPr>
        <w:br w:type="page"/>
      </w:r>
    </w:p>
    <w:p w:rsidR="004F7E2B" w:rsidRPr="004F7E2B" w:rsidRDefault="004F7E2B" w:rsidP="004F7E2B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F7E2B">
        <w:rPr>
          <w:rFonts w:ascii="Times New Roman" w:hAnsi="Times New Roman" w:cs="Times New Roman"/>
          <w:sz w:val="24"/>
          <w:szCs w:val="24"/>
        </w:rPr>
        <w:lastRenderedPageBreak/>
        <w:t>Таблица 2</w:t>
      </w:r>
    </w:p>
    <w:p w:rsidR="004F7E2B" w:rsidRPr="004F7E2B" w:rsidRDefault="004F7E2B" w:rsidP="004F7E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709"/>
        <w:gridCol w:w="5554"/>
        <w:gridCol w:w="1101"/>
        <w:gridCol w:w="1387"/>
        <w:gridCol w:w="1387"/>
      </w:tblGrid>
      <w:tr w:rsidR="004F7E2B" w:rsidRPr="004F7E2B" w:rsidTr="00567BBF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3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Показатели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2018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2019</w:t>
            </w:r>
          </w:p>
        </w:tc>
      </w:tr>
      <w:tr w:rsidR="004F7E2B" w:rsidRPr="004F7E2B" w:rsidTr="00567BBF">
        <w:trPr>
          <w:trHeight w:val="345"/>
        </w:trPr>
        <w:tc>
          <w:tcPr>
            <w:tcW w:w="3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2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изм.</w:t>
            </w:r>
          </w:p>
        </w:tc>
        <w:tc>
          <w:tcPr>
            <w:tcW w:w="6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7E2B" w:rsidRPr="004F7E2B" w:rsidTr="00567BBF">
        <w:trPr>
          <w:trHeight w:val="375"/>
        </w:trPr>
        <w:tc>
          <w:tcPr>
            <w:tcW w:w="3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Выдано предписаний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195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</w:p>
        </w:tc>
      </w:tr>
      <w:tr w:rsidR="004F7E2B" w:rsidRPr="004F7E2B" w:rsidTr="00567BBF">
        <w:trPr>
          <w:trHeight w:val="360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3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Вынесено предупреждений (всего)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F7E2B" w:rsidRPr="004F7E2B" w:rsidTr="00567BBF">
        <w:trPr>
          <w:trHeight w:val="360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3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 xml:space="preserve">Наложено административных 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71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4F7E2B" w:rsidRPr="004F7E2B" w:rsidTr="00567BBF">
        <w:trPr>
          <w:trHeight w:val="285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штрафов (всего)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т.руб.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2128,50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1095,00</w:t>
            </w:r>
          </w:p>
        </w:tc>
      </w:tr>
      <w:tr w:rsidR="004F7E2B" w:rsidRPr="004F7E2B" w:rsidTr="00567BBF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27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на юридических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F7E2B" w:rsidRPr="004F7E2B" w:rsidTr="00567BBF">
        <w:trPr>
          <w:trHeight w:val="285"/>
        </w:trPr>
        <w:tc>
          <w:tcPr>
            <w:tcW w:w="3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лиц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т.руб.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1400,00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730,00</w:t>
            </w:r>
          </w:p>
        </w:tc>
      </w:tr>
      <w:tr w:rsidR="004F7E2B" w:rsidRPr="004F7E2B" w:rsidTr="00567BBF">
        <w:trPr>
          <w:trHeight w:val="285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3.2</w:t>
            </w:r>
          </w:p>
        </w:tc>
        <w:tc>
          <w:tcPr>
            <w:tcW w:w="27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 xml:space="preserve">на индивидуальных 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4F7E2B" w:rsidRPr="004F7E2B" w:rsidTr="00567BBF">
        <w:trPr>
          <w:trHeight w:val="285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предпринимателей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т.руб.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242,00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30,00</w:t>
            </w:r>
          </w:p>
        </w:tc>
      </w:tr>
      <w:tr w:rsidR="004F7E2B" w:rsidRPr="004F7E2B" w:rsidTr="00567BBF">
        <w:trPr>
          <w:trHeight w:val="28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273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на должностных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</w:tr>
      <w:tr w:rsidR="004F7E2B" w:rsidRPr="004F7E2B" w:rsidTr="00567BBF">
        <w:trPr>
          <w:trHeight w:val="285"/>
        </w:trPr>
        <w:tc>
          <w:tcPr>
            <w:tcW w:w="3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лиц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т.руб.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486,50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335,00</w:t>
            </w:r>
          </w:p>
        </w:tc>
      </w:tr>
      <w:tr w:rsidR="004F7E2B" w:rsidRPr="004F7E2B" w:rsidTr="00567BBF">
        <w:trPr>
          <w:trHeight w:val="285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27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на граждан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F7E2B" w:rsidRPr="004F7E2B" w:rsidTr="00567BBF">
        <w:trPr>
          <w:trHeight w:val="285"/>
        </w:trPr>
        <w:tc>
          <w:tcPr>
            <w:tcW w:w="3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т.руб.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F7E2B" w:rsidRPr="004F7E2B" w:rsidTr="00567BBF">
        <w:trPr>
          <w:trHeight w:val="285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7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 xml:space="preserve">Взыскано административных </w:t>
            </w:r>
          </w:p>
        </w:tc>
        <w:tc>
          <w:tcPr>
            <w:tcW w:w="543" w:type="pct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т.руб.</w:t>
            </w:r>
          </w:p>
        </w:tc>
        <w:tc>
          <w:tcPr>
            <w:tcW w:w="684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1586,00</w:t>
            </w:r>
          </w:p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4" w:type="pct"/>
            <w:tcBorders>
              <w:left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894,00</w:t>
            </w:r>
          </w:p>
        </w:tc>
      </w:tr>
      <w:tr w:rsidR="004F7E2B" w:rsidRPr="004F7E2B" w:rsidTr="00567BBF">
        <w:trPr>
          <w:trHeight w:val="285"/>
        </w:trPr>
        <w:tc>
          <w:tcPr>
            <w:tcW w:w="3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штрафов (всего)</w:t>
            </w:r>
          </w:p>
        </w:tc>
        <w:tc>
          <w:tcPr>
            <w:tcW w:w="543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7E2B" w:rsidRPr="004F7E2B" w:rsidTr="00567BBF">
        <w:trPr>
          <w:trHeight w:val="285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7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 xml:space="preserve">Передано административных дел 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4F7E2B" w:rsidRPr="004F7E2B" w:rsidTr="00567BBF">
        <w:trPr>
          <w:trHeight w:val="285"/>
        </w:trPr>
        <w:tc>
          <w:tcPr>
            <w:tcW w:w="3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судебным приставам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т.руб.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2144,00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3947,00</w:t>
            </w:r>
          </w:p>
        </w:tc>
      </w:tr>
      <w:tr w:rsidR="004F7E2B" w:rsidRPr="004F7E2B" w:rsidTr="00567BBF">
        <w:trPr>
          <w:trHeight w:val="330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73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Предъявлено претензий (исков) о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</w:tr>
      <w:tr w:rsidR="004F7E2B" w:rsidRPr="004F7E2B" w:rsidTr="00567BBF">
        <w:trPr>
          <w:trHeight w:val="398"/>
        </w:trPr>
        <w:tc>
          <w:tcPr>
            <w:tcW w:w="3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возмещении вреда окружающей среде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т.руб.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2183,94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7484,41</w:t>
            </w:r>
          </w:p>
        </w:tc>
      </w:tr>
      <w:tr w:rsidR="004F7E2B" w:rsidRPr="004F7E2B" w:rsidTr="00567BBF">
        <w:trPr>
          <w:trHeight w:val="285"/>
        </w:trPr>
        <w:tc>
          <w:tcPr>
            <w:tcW w:w="350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738" w:type="pct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 xml:space="preserve">Взыскано претензий (исков) о 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4F7E2B" w:rsidRPr="004F7E2B" w:rsidTr="00567BBF">
        <w:trPr>
          <w:trHeight w:val="429"/>
        </w:trPr>
        <w:tc>
          <w:tcPr>
            <w:tcW w:w="3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возмещении вреда окружающей среде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т.руб.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47,87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3160,76</w:t>
            </w:r>
          </w:p>
        </w:tc>
      </w:tr>
      <w:tr w:rsidR="004F7E2B" w:rsidRPr="004F7E2B" w:rsidTr="00567BBF">
        <w:trPr>
          <w:trHeight w:val="390"/>
        </w:trPr>
        <w:tc>
          <w:tcPr>
            <w:tcW w:w="3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73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Приостановлено объектов судом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4F7E2B" w:rsidRPr="004F7E2B" w:rsidTr="00567BBF">
        <w:trPr>
          <w:trHeight w:val="330"/>
        </w:trPr>
        <w:tc>
          <w:tcPr>
            <w:tcW w:w="3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7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Передано дел в органы прокуратуры, УВД ( в т.в. с ущербом)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F7E2B" w:rsidRPr="004F7E2B" w:rsidTr="00567BBF">
        <w:trPr>
          <w:trHeight w:val="215"/>
        </w:trPr>
        <w:tc>
          <w:tcPr>
            <w:tcW w:w="35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3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Возбуждено уголовных дел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4F7E2B" w:rsidRPr="004F7E2B" w:rsidTr="00567BBF">
        <w:trPr>
          <w:trHeight w:val="197"/>
        </w:trPr>
        <w:tc>
          <w:tcPr>
            <w:tcW w:w="35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2738" w:type="pct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т.руб.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18614,00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12678,09</w:t>
            </w:r>
          </w:p>
        </w:tc>
      </w:tr>
    </w:tbl>
    <w:p w:rsidR="004F7E2B" w:rsidRPr="004F7E2B" w:rsidRDefault="004F7E2B" w:rsidP="004F7E2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4F7E2B">
        <w:rPr>
          <w:rFonts w:ascii="Times New Roman" w:eastAsia="Times New Roman" w:hAnsi="Times New Roman" w:cs="Times New Roman"/>
          <w:b/>
          <w:sz w:val="20"/>
          <w:szCs w:val="20"/>
        </w:rPr>
        <w:t>Примечание к Таблице 2</w:t>
      </w:r>
      <w:r w:rsidRPr="004F7E2B">
        <w:rPr>
          <w:rFonts w:ascii="Times New Roman" w:eastAsia="Times New Roman" w:hAnsi="Times New Roman" w:cs="Times New Roman"/>
          <w:sz w:val="20"/>
          <w:szCs w:val="20"/>
        </w:rPr>
        <w:t xml:space="preserve">: в п.п. 4-5 Таблицы указаны количество и суммы штрафов в соответствии с Формой федерального статистического наблюдения 1-Контроль. </w:t>
      </w:r>
    </w:p>
    <w:p w:rsidR="004F7E2B" w:rsidRPr="004F7E2B" w:rsidRDefault="004F7E2B" w:rsidP="004F7E2B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:rsidR="004F7E2B" w:rsidRPr="004F7E2B" w:rsidRDefault="004F7E2B" w:rsidP="004F7E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F7E2B">
        <w:rPr>
          <w:rFonts w:ascii="Times New Roman" w:eastAsia="Times New Roman" w:hAnsi="Times New Roman" w:cs="Times New Roman"/>
          <w:sz w:val="24"/>
          <w:szCs w:val="24"/>
        </w:rPr>
        <w:t>Показатели эффективности государственного экологического надзора, определенные Постановлением Правительства РФ от 05.04.2010 № 215, и основные ведомственные показатели за 2019 год отражены в таблице 3.</w:t>
      </w:r>
    </w:p>
    <w:p w:rsidR="004F7E2B" w:rsidRPr="004F7E2B" w:rsidRDefault="004F7E2B" w:rsidP="004F7E2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4F7E2B">
        <w:rPr>
          <w:rFonts w:ascii="Times New Roman" w:eastAsia="Times New Roman" w:hAnsi="Times New Roman" w:cs="Times New Roman"/>
          <w:sz w:val="24"/>
          <w:szCs w:val="24"/>
        </w:rPr>
        <w:t>Таблица 3</w:t>
      </w:r>
    </w:p>
    <w:p w:rsidR="004F7E2B" w:rsidRPr="004F7E2B" w:rsidRDefault="004F7E2B" w:rsidP="004F7E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10080" w:type="dxa"/>
        <w:tblInd w:w="93" w:type="dxa"/>
        <w:tblLook w:val="0000" w:firstRow="0" w:lastRow="0" w:firstColumn="0" w:lastColumn="0" w:noHBand="0" w:noVBand="0"/>
      </w:tblPr>
      <w:tblGrid>
        <w:gridCol w:w="603"/>
        <w:gridCol w:w="2997"/>
        <w:gridCol w:w="713"/>
        <w:gridCol w:w="696"/>
        <w:gridCol w:w="696"/>
        <w:gridCol w:w="1509"/>
        <w:gridCol w:w="2866"/>
      </w:tblGrid>
      <w:tr w:rsidR="004F7E2B" w:rsidRPr="004F7E2B" w:rsidTr="00567BBF">
        <w:trPr>
          <w:trHeight w:val="34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2018 год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2019 год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Отклонение, %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Причина отклонения</w:t>
            </w:r>
          </w:p>
        </w:tc>
      </w:tr>
      <w:tr w:rsidR="004F7E2B" w:rsidRPr="004F7E2B" w:rsidTr="00567BBF">
        <w:trPr>
          <w:trHeight w:val="375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Доля проведенных плановых проверок в процентах общего количества запланированных проверок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95,3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+2,3%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eastAsia="Times New Roman" w:hAnsi="Times New Roman" w:cs="Times New Roman"/>
                <w:sz w:val="24"/>
                <w:szCs w:val="24"/>
              </w:rPr>
              <w:t>Более качественное составление плана проверок инспекторами, уменьшение нестабильности в деятельности юридических лиц и индивидуальных предпринимателей</w:t>
            </w:r>
          </w:p>
        </w:tc>
      </w:tr>
      <w:tr w:rsidR="004F7E2B" w:rsidRPr="004F7E2B" w:rsidTr="00567BBF">
        <w:trPr>
          <w:trHeight w:val="375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 xml:space="preserve">Доля заявлений органов </w:t>
            </w:r>
            <w:r w:rsidRPr="004F7E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государственного контроля (надзора), муниципального контроля, направленных в органы прокуратуры о согласовании проведения внеплановых выездных проверок, в согласовании которых было отказано (в процентах общего числа направленных в органы прокуратуры заявлений)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34,3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+6,7%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количества </w:t>
            </w:r>
            <w:r w:rsidRPr="004F7E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обращений, содержащих обоснованные доводы о нарушениях законодательства</w:t>
            </w:r>
          </w:p>
        </w:tc>
      </w:tr>
      <w:tr w:rsidR="004F7E2B" w:rsidRPr="004F7E2B" w:rsidTr="00567BBF">
        <w:trPr>
          <w:trHeight w:val="375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2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Доля проверок, результаты которых признаны недействительными (в процентах общего числа проведенных проверок)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</w:p>
        </w:tc>
      </w:tr>
      <w:tr w:rsidR="004F7E2B" w:rsidRPr="004F7E2B" w:rsidTr="00567BBF">
        <w:trPr>
          <w:trHeight w:val="375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Доля проверок, проведенных с нарушением требований законодательства о порядке их проведения, по результатам выявления которых к должностным лицам Департамента, осуществившим такие проверки, применены меры дисциплинарного, административного наказания (в процентах общего числа проведенных проверок)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</w:p>
        </w:tc>
      </w:tr>
      <w:tr w:rsidR="004F7E2B" w:rsidRPr="004F7E2B" w:rsidTr="00567BBF">
        <w:trPr>
          <w:trHeight w:val="375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Доля юридических лиц, индивидуальных предпринимателей, в отношении которых были проведены проверки (в процентах от общего количества юридических лиц, индивидуальных предпринимателей, осуществляющих деятельность на территории Томской области)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0,28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0,16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-0,12%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 xml:space="preserve">Увеличение количества отказов в проведении проверок органами прокуратуры </w:t>
            </w:r>
          </w:p>
        </w:tc>
      </w:tr>
      <w:tr w:rsidR="004F7E2B" w:rsidRPr="004F7E2B" w:rsidTr="00567BBF">
        <w:trPr>
          <w:trHeight w:val="37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Среднее количество проверок, проведенных в отношении одного юридического лица, индивидуального предпринимателя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1,4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+0,2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Увеличение числа внеплановых проверок по контролю за выполнением предписаний</w:t>
            </w:r>
          </w:p>
        </w:tc>
      </w:tr>
      <w:tr w:rsidR="004F7E2B" w:rsidRPr="004F7E2B" w:rsidTr="00567BBF">
        <w:trPr>
          <w:trHeight w:val="37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 xml:space="preserve">Доля проведенных </w:t>
            </w:r>
            <w:r w:rsidRPr="004F7E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внеплановых проверок (в процентах от общего количества проведенных проверок)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69,4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-12,6%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 xml:space="preserve">Уменьшение количества </w:t>
            </w:r>
            <w:r w:rsidRPr="004F7E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обращений, содержащих обоснованные доводы о нарушениях законодательства</w:t>
            </w:r>
          </w:p>
        </w:tc>
      </w:tr>
      <w:tr w:rsidR="004F7E2B" w:rsidRPr="004F7E2B" w:rsidTr="00567BBF">
        <w:trPr>
          <w:trHeight w:val="37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Доля правонарушений, выявленных по итогам проведения внеплановых проверок (в процентах общего числа правонарушений, выявленных по итогам проверок)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77,2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60,6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-16,5%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Уменьшение количества обращений, содержащих обоснованные доводы о нарушениях законодательства</w:t>
            </w:r>
          </w:p>
        </w:tc>
      </w:tr>
      <w:tr w:rsidR="004F7E2B" w:rsidRPr="004F7E2B" w:rsidTr="00567BBF">
        <w:trPr>
          <w:trHeight w:val="37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Доля внеплановых проверок, проведенных по фактам нарушений, с которыми связано возникновение угрозы причинения вреда, жизни и здоровью граждан, вреда животным, растениям, окружающей среде, экологической безопасности государства, а также угрозы чрезвычайных ситуаций природного и техногенного характера, с целью предотвращения угрозы причинения такого вреда (в процентах от общего количества проведенных внеплановых проверок)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31,6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20,4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-11,17%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Уменьшение количества обращений, содержащих обоснованные доводы о нарушениях законодательства</w:t>
            </w:r>
          </w:p>
        </w:tc>
      </w:tr>
      <w:tr w:rsidR="004F7E2B" w:rsidRPr="004F7E2B" w:rsidTr="00567BBF">
        <w:trPr>
          <w:trHeight w:val="375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 xml:space="preserve">Доля внеплановых проверок, проведенных по фактам нарушений обязательных требований, с которыми связано причинение вреда жизни и здоровью граждан, вреда животным, растениям, окружающей среде, экологической безопасности государства, а также возникновение чрезвычайных ситуаций природного и техногенного характера, с целью прекращения дальнейшего причинения вреда и ликвидации последствий таких нарушений (в процентах </w:t>
            </w:r>
            <w:r w:rsidRPr="004F7E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 общего количества проведенных внеплановых проверок)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</w:p>
        </w:tc>
      </w:tr>
      <w:tr w:rsidR="004F7E2B" w:rsidRPr="004F7E2B" w:rsidTr="00567BBF">
        <w:trPr>
          <w:trHeight w:val="375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Доля проверок, по итогам которых выявлены правонарушения (в процентах от общего числа проведенных плановых и внеплановых проверок)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45,5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-6,5%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Уменьшение количества обращений, содержащих обоснованные доводы о нарушениях законодательства</w:t>
            </w:r>
          </w:p>
        </w:tc>
      </w:tr>
      <w:tr w:rsidR="004F7E2B" w:rsidRPr="004F7E2B" w:rsidTr="00567BBF">
        <w:trPr>
          <w:trHeight w:val="375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Доля проверок, по итогам которых по фактам выявленных нарушений возбуждены дела об административных правонарушениях (в процентах от общего числа проверок, в результате которых выявлены правонарушения)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98,3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96,7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-1,6%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Увеличение числа дел, возбуждение которых переходит на 2020 год, и подготовка материалов с целью передачи в прокуратуру для судебного понуждения к исполнению предписаний в 2020 году</w:t>
            </w:r>
          </w:p>
        </w:tc>
      </w:tr>
      <w:tr w:rsidR="004F7E2B" w:rsidRPr="004F7E2B" w:rsidTr="00567BBF">
        <w:trPr>
          <w:trHeight w:val="375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Доля проверок, по итогам которых по фактам выявленных нарушений наложены административные взыскания (в процентах общего числа проверок, по итогам которых по результатам выявленных правонарушений возбуждены дела об административных правонарушениях)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54,4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45,8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-8,6%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Увеличение числа протоколов, направленных на рассмотрение в суд</w:t>
            </w:r>
          </w:p>
        </w:tc>
      </w:tr>
      <w:tr w:rsidR="004F7E2B" w:rsidRPr="004F7E2B" w:rsidTr="00567BBF">
        <w:trPr>
          <w:trHeight w:val="375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 xml:space="preserve">Доля юридических лиц, индивидуальных предпринимателей, в деятельности которых выявлены нарушения обязательных требований, представляющие непосредственную угрозу причинения вреда жизни и здоровью граждан, вреда животным, растениям, окружающей среде, экологической безопасности государства, а также угрозу чрезвычайных ситуаций природного и техногенного характера (в процентах от общего </w:t>
            </w:r>
            <w:r w:rsidRPr="004F7E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числа проверенных лиц)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39,6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58,1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+18,5%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Увеличение количества обращений, содержащих обоснованные доводы о нарушениях законодательства</w:t>
            </w:r>
          </w:p>
        </w:tc>
      </w:tr>
      <w:tr w:rsidR="004F7E2B" w:rsidRPr="004F7E2B" w:rsidTr="00567BBF">
        <w:trPr>
          <w:trHeight w:val="37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Доля юридических лиц, индивидуальных предпринимателей, в деятельности которых выявлены нарушения обязательных требований, явившиеся причиной причинения вреда жизни и здоровью граждан, вреда животным, растениям, окружающей среде, экологической безопасности государства, а также возникновения чрезвычайных ситуаций природного и техногенного характера (в процентах от общего числа проверенных лиц)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2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</w:p>
        </w:tc>
      </w:tr>
      <w:tr w:rsidR="004F7E2B" w:rsidRPr="004F7E2B" w:rsidTr="00567BBF">
        <w:trPr>
          <w:trHeight w:val="375"/>
        </w:trPr>
        <w:tc>
          <w:tcPr>
            <w:tcW w:w="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Количество случаев причинения юридическими лицами, индивидуальными предпринимателями вреда жизни и здоровью граждан, вреда животным, растениям, окружающей среде, объектам культурного наследия (памятникам истории и культуры) народов Российской Федерации, имуществу физических и юридических лиц, безопасности государства, а также чрезвычайных ситуаций природного и техногенного характера (по видам ущерба)</w:t>
            </w:r>
          </w:p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- количество случаев причинения вреда животным, растениям, окружающей среде</w:t>
            </w:r>
          </w:p>
        </w:tc>
        <w:tc>
          <w:tcPr>
            <w:tcW w:w="7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ед.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2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</w:p>
        </w:tc>
      </w:tr>
      <w:tr w:rsidR="004F7E2B" w:rsidRPr="004F7E2B" w:rsidTr="00567BBF">
        <w:trPr>
          <w:trHeight w:val="37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 xml:space="preserve">Доля выявленных при проведении внеплановых проверок правонарушений, связанных с неисполнением предписаний (в процентах от общего числа выявленных </w:t>
            </w:r>
            <w:r w:rsidRPr="004F7E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правонарушений)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29,6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-6,1%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Увеличение количества выполненных в срок предписаний</w:t>
            </w:r>
          </w:p>
        </w:tc>
      </w:tr>
      <w:tr w:rsidR="004F7E2B" w:rsidRPr="004F7E2B" w:rsidTr="00567BBF">
        <w:trPr>
          <w:trHeight w:val="37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Отношение суммы взысканных административных штрафов к общей сумме наложенных административных штрафов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74,5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81,6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+7,1%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Усиление работы по взысканию штрафов</w:t>
            </w:r>
          </w:p>
        </w:tc>
      </w:tr>
      <w:tr w:rsidR="004F7E2B" w:rsidRPr="004F7E2B" w:rsidTr="00567BBF">
        <w:trPr>
          <w:trHeight w:val="37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Средний размер наложенного административного штрафа, в том числе на должностных лиц и юридических лиц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тыс. руб.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29,9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21,9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-8%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Увеличение доли административных штрафов, вынесенных в отношении должностных лиц</w:t>
            </w:r>
          </w:p>
        </w:tc>
      </w:tr>
      <w:tr w:rsidR="004F7E2B" w:rsidRPr="004F7E2B" w:rsidTr="00567BBF">
        <w:trPr>
          <w:trHeight w:val="375"/>
        </w:trPr>
        <w:tc>
          <w:tcPr>
            <w:tcW w:w="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9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Доля проверок, по результатам которых материалы о выявленных нарушениях переданы в уполномоченные органы для возбуждения уголовных дел</w:t>
            </w:r>
          </w:p>
        </w:tc>
        <w:tc>
          <w:tcPr>
            <w:tcW w:w="7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0%</w:t>
            </w:r>
          </w:p>
        </w:tc>
        <w:tc>
          <w:tcPr>
            <w:tcW w:w="2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F7E2B" w:rsidRPr="004F7E2B" w:rsidRDefault="004F7E2B" w:rsidP="004F7E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F7E2B">
              <w:rPr>
                <w:rFonts w:ascii="Times New Roman" w:hAnsi="Times New Roman" w:cs="Times New Roman"/>
                <w:sz w:val="24"/>
                <w:szCs w:val="24"/>
              </w:rPr>
              <w:t>____</w:t>
            </w:r>
          </w:p>
        </w:tc>
      </w:tr>
    </w:tbl>
    <w:p w:rsidR="004F7E2B" w:rsidRPr="004F7E2B" w:rsidRDefault="004F7E2B" w:rsidP="004F7E2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F7E2B" w:rsidRPr="00453CFE" w:rsidRDefault="004F7E2B" w:rsidP="00453CFE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453CFE">
        <w:rPr>
          <w:rFonts w:ascii="Times New Roman" w:hAnsi="Times New Roman"/>
          <w:b/>
          <w:sz w:val="24"/>
          <w:szCs w:val="24"/>
        </w:rPr>
        <w:t>Информация о характере и статистике проведенных контрольно-надзорным органом мероприятий по контролю (надзору) без взаимодействия с подконтрольными субъектами</w:t>
      </w:r>
    </w:p>
    <w:p w:rsidR="00453CFE" w:rsidRPr="00453CFE" w:rsidRDefault="00453CFE" w:rsidP="00453C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192874" w:rsidRPr="005B62D9" w:rsidRDefault="00453CFE" w:rsidP="001928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62D9">
        <w:rPr>
          <w:rFonts w:ascii="Times New Roman" w:hAnsi="Times New Roman" w:cs="Times New Roman"/>
          <w:sz w:val="24"/>
          <w:szCs w:val="24"/>
        </w:rPr>
        <w:t xml:space="preserve">В 2019 году проведено </w:t>
      </w:r>
      <w:r w:rsidR="000E7FC0">
        <w:rPr>
          <w:rFonts w:ascii="Times New Roman" w:hAnsi="Times New Roman" w:cs="Times New Roman"/>
          <w:sz w:val="24"/>
          <w:szCs w:val="24"/>
        </w:rPr>
        <w:t>218</w:t>
      </w:r>
      <w:r w:rsidRPr="005B62D9">
        <w:rPr>
          <w:rFonts w:ascii="Times New Roman" w:hAnsi="Times New Roman" w:cs="Times New Roman"/>
          <w:sz w:val="24"/>
          <w:szCs w:val="24"/>
        </w:rPr>
        <w:t xml:space="preserve"> плановых (рейдовых) осмотров (обследований) территорий, </w:t>
      </w:r>
      <w:r w:rsidR="00600112" w:rsidRPr="005B62D9">
        <w:rPr>
          <w:rFonts w:ascii="Times New Roman" w:hAnsi="Times New Roman" w:cs="Times New Roman"/>
          <w:sz w:val="24"/>
          <w:szCs w:val="24"/>
        </w:rPr>
        <w:t>акваторий, в том числе 14</w:t>
      </w:r>
      <w:r w:rsidR="000E7FC0">
        <w:rPr>
          <w:rFonts w:ascii="Times New Roman" w:hAnsi="Times New Roman" w:cs="Times New Roman"/>
          <w:sz w:val="24"/>
          <w:szCs w:val="24"/>
        </w:rPr>
        <w:t>2</w:t>
      </w:r>
      <w:r w:rsidR="00600112" w:rsidRPr="005B62D9">
        <w:rPr>
          <w:rFonts w:ascii="Times New Roman" w:hAnsi="Times New Roman" w:cs="Times New Roman"/>
          <w:sz w:val="24"/>
          <w:szCs w:val="24"/>
        </w:rPr>
        <w:t xml:space="preserve"> с</w:t>
      </w:r>
      <w:r w:rsidR="00192874" w:rsidRPr="005B62D9">
        <w:rPr>
          <w:rFonts w:ascii="Times New Roman" w:hAnsi="Times New Roman" w:cs="Times New Roman"/>
          <w:sz w:val="24"/>
          <w:szCs w:val="24"/>
        </w:rPr>
        <w:t>истематическое наблюдение за исполнением требований установленных в соответствии с федеральными законами и принимаемыми в соответствии с ними иными нормативными правовыми актами РФ законами и иными нормативными правовыми актами Томской области</w:t>
      </w:r>
      <w:r w:rsidR="00600112" w:rsidRPr="005B62D9">
        <w:rPr>
          <w:rFonts w:ascii="Times New Roman" w:hAnsi="Times New Roman" w:cs="Times New Roman"/>
          <w:sz w:val="24"/>
          <w:szCs w:val="24"/>
        </w:rPr>
        <w:t>, 7</w:t>
      </w:r>
      <w:r w:rsidR="000E7FC0">
        <w:rPr>
          <w:rFonts w:ascii="Times New Roman" w:hAnsi="Times New Roman" w:cs="Times New Roman"/>
          <w:sz w:val="24"/>
          <w:szCs w:val="24"/>
        </w:rPr>
        <w:t>0</w:t>
      </w:r>
      <w:r w:rsidR="00600112" w:rsidRPr="005B62D9">
        <w:rPr>
          <w:rFonts w:ascii="Times New Roman" w:hAnsi="Times New Roman" w:cs="Times New Roman"/>
          <w:sz w:val="24"/>
          <w:szCs w:val="24"/>
        </w:rPr>
        <w:t xml:space="preserve"> – по обращению граждан, 6 – по информации, поступившей из органов прокуратуры, внутренних дел и иные рейдовые мероприятия.</w:t>
      </w:r>
    </w:p>
    <w:p w:rsidR="001D3302" w:rsidRDefault="006B597E" w:rsidP="001928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B62D9">
        <w:rPr>
          <w:rFonts w:ascii="Times New Roman" w:hAnsi="Times New Roman" w:cs="Times New Roman"/>
          <w:sz w:val="24"/>
          <w:szCs w:val="24"/>
        </w:rPr>
        <w:t xml:space="preserve">По результатам </w:t>
      </w:r>
      <w:r w:rsidR="003F44F6">
        <w:rPr>
          <w:rFonts w:ascii="Times New Roman" w:hAnsi="Times New Roman" w:cs="Times New Roman"/>
          <w:sz w:val="24"/>
          <w:szCs w:val="24"/>
        </w:rPr>
        <w:t>92</w:t>
      </w:r>
      <w:r w:rsidR="005B62D9" w:rsidRPr="005B62D9">
        <w:rPr>
          <w:rFonts w:ascii="Times New Roman" w:hAnsi="Times New Roman" w:cs="Times New Roman"/>
          <w:sz w:val="24"/>
          <w:szCs w:val="24"/>
        </w:rPr>
        <w:t xml:space="preserve"> </w:t>
      </w:r>
      <w:r w:rsidRPr="005B62D9">
        <w:rPr>
          <w:rFonts w:ascii="Times New Roman" w:hAnsi="Times New Roman" w:cs="Times New Roman"/>
          <w:sz w:val="24"/>
          <w:szCs w:val="24"/>
        </w:rPr>
        <w:t xml:space="preserve">рейдовых мероприятий </w:t>
      </w:r>
      <w:r w:rsidR="005B62D9" w:rsidRPr="005B62D9">
        <w:rPr>
          <w:rFonts w:ascii="Times New Roman" w:hAnsi="Times New Roman" w:cs="Times New Roman"/>
          <w:sz w:val="24"/>
          <w:szCs w:val="24"/>
        </w:rPr>
        <w:t xml:space="preserve">нарушений требований природоохранного законодательства не выявлено, по </w:t>
      </w:r>
      <w:r w:rsidR="003F44F6">
        <w:rPr>
          <w:rFonts w:ascii="Times New Roman" w:hAnsi="Times New Roman" w:cs="Times New Roman"/>
          <w:sz w:val="24"/>
          <w:szCs w:val="24"/>
        </w:rPr>
        <w:t>36</w:t>
      </w:r>
      <w:r w:rsidR="005B62D9">
        <w:rPr>
          <w:rFonts w:ascii="Times New Roman" w:hAnsi="Times New Roman" w:cs="Times New Roman"/>
          <w:sz w:val="24"/>
          <w:szCs w:val="24"/>
        </w:rPr>
        <w:t xml:space="preserve"> – выявлен сброс сточных вод в водные объекты и на почву, по </w:t>
      </w:r>
      <w:r w:rsidR="003F44F6">
        <w:rPr>
          <w:rFonts w:ascii="Times New Roman" w:hAnsi="Times New Roman" w:cs="Times New Roman"/>
          <w:sz w:val="24"/>
          <w:szCs w:val="24"/>
        </w:rPr>
        <w:t>48</w:t>
      </w:r>
      <w:r w:rsidR="001D3302">
        <w:rPr>
          <w:rFonts w:ascii="Times New Roman" w:hAnsi="Times New Roman" w:cs="Times New Roman"/>
          <w:sz w:val="24"/>
          <w:szCs w:val="24"/>
        </w:rPr>
        <w:t xml:space="preserve"> – выявлено </w:t>
      </w:r>
      <w:r w:rsidR="001D3302" w:rsidRPr="001D3302">
        <w:rPr>
          <w:rFonts w:ascii="Times New Roman" w:hAnsi="Times New Roman" w:cs="Times New Roman"/>
          <w:sz w:val="24"/>
          <w:szCs w:val="24"/>
        </w:rPr>
        <w:t>несанкционированное размещение отходов</w:t>
      </w:r>
      <w:r w:rsidR="001D3302">
        <w:rPr>
          <w:rFonts w:ascii="Times New Roman" w:hAnsi="Times New Roman" w:cs="Times New Roman"/>
          <w:sz w:val="24"/>
          <w:szCs w:val="24"/>
        </w:rPr>
        <w:t>, либо иное нарушение требований в области обращения с отходами производства и потребления</w:t>
      </w:r>
      <w:r w:rsidR="000E7FC0">
        <w:rPr>
          <w:rFonts w:ascii="Times New Roman" w:hAnsi="Times New Roman" w:cs="Times New Roman"/>
          <w:sz w:val="24"/>
          <w:szCs w:val="24"/>
        </w:rPr>
        <w:t xml:space="preserve">, </w:t>
      </w:r>
      <w:r w:rsidR="003F44F6">
        <w:rPr>
          <w:rFonts w:ascii="Times New Roman" w:hAnsi="Times New Roman" w:cs="Times New Roman"/>
          <w:sz w:val="24"/>
          <w:szCs w:val="24"/>
        </w:rPr>
        <w:t>по 7 – выявлены выбросы загрязняющих веществ в атмосферный воздух, по 35 – нарушения иных требований законодательства</w:t>
      </w:r>
      <w:r w:rsidR="001D3302">
        <w:rPr>
          <w:rFonts w:ascii="Times New Roman" w:hAnsi="Times New Roman" w:cs="Times New Roman"/>
          <w:sz w:val="24"/>
          <w:szCs w:val="24"/>
        </w:rPr>
        <w:t>.</w:t>
      </w:r>
    </w:p>
    <w:p w:rsidR="006B597E" w:rsidRPr="005B62D9" w:rsidRDefault="001D3302" w:rsidP="0019287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указанным фактам приняты соответствующие меры реагирования.</w:t>
      </w:r>
    </w:p>
    <w:p w:rsidR="00453CFE" w:rsidRPr="00453CFE" w:rsidRDefault="00453CFE" w:rsidP="00453C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F7E2B" w:rsidRPr="00453CFE" w:rsidRDefault="004F7E2B" w:rsidP="00453CFE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453CFE">
        <w:rPr>
          <w:rFonts w:ascii="Times New Roman" w:hAnsi="Times New Roman"/>
          <w:b/>
          <w:sz w:val="24"/>
          <w:szCs w:val="24"/>
        </w:rPr>
        <w:t>Статистика и анализ причиненного в результате нарушения обязательных требований ущерба охраняемым законом ценностям</w:t>
      </w:r>
    </w:p>
    <w:p w:rsidR="00453CFE" w:rsidRPr="00453CFE" w:rsidRDefault="00453CFE" w:rsidP="00453C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53CFE" w:rsidRPr="00453CFE" w:rsidRDefault="00453CFE" w:rsidP="004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CFE">
        <w:rPr>
          <w:rFonts w:ascii="Times New Roman" w:hAnsi="Times New Roman"/>
          <w:sz w:val="24"/>
          <w:szCs w:val="24"/>
        </w:rPr>
        <w:t>По результатам работы в 2019 году были выявлены факты причинения вреда окружающей среде.</w:t>
      </w:r>
    </w:p>
    <w:p w:rsidR="00453CFE" w:rsidRPr="00453CFE" w:rsidRDefault="00453CFE" w:rsidP="004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CFE">
        <w:rPr>
          <w:rFonts w:ascii="Times New Roman" w:hAnsi="Times New Roman"/>
          <w:sz w:val="24"/>
          <w:szCs w:val="24"/>
        </w:rPr>
        <w:t>По результатам внеплановой проверки, проведенной в отношении ООО «ЗКПД ТДСК», были выявлены нарушения в области охраны атмосферного воздуха, а именно превышения нормативов выбросов загрязняющих веществ в атмосферный воздух по углероду (саже) в 7,8 раз и бензапирену в 21,6 раз. С целью исполнения предписания об устранении выявленных нарушений законодательства ООО «ЗКПД ТДСК» проведена реконструкция пылегазоулавливающих установок, установлены комплексы пылегазоулавливания КПЗУ-12Иx4 в количестве 4 штук вместо батарейных циклонов БЦ2-7Х(5+2), которые введены в эксплуатацию 2019. Тем самым выбросы приведены к нормативным.</w:t>
      </w:r>
    </w:p>
    <w:p w:rsidR="00453CFE" w:rsidRPr="00453CFE" w:rsidRDefault="00453CFE" w:rsidP="004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CFE">
        <w:rPr>
          <w:rFonts w:ascii="Times New Roman" w:hAnsi="Times New Roman"/>
          <w:sz w:val="24"/>
          <w:szCs w:val="24"/>
        </w:rPr>
        <w:lastRenderedPageBreak/>
        <w:t>По сообщению о сбросе сточных вод из канализационного (дренажного) колодца проведен плановый (рейдовый) осмотр территории Сибирского ботанического сада ТГУ. Отобраны пробы воды и почвы. Произведен расчет размера вреда, причиненного почвам как объекту охраны окружающей среды в результате поступления загрязняющих веществ. Сумма нанесенного вреда составила – 43,280 тыс. руб. Установлен собственник указанного колодца. Материалы проверки направлены в Томскую межрайонную природоохранную прокуратуру для принятия мер прокурорского реагирования.</w:t>
      </w:r>
    </w:p>
    <w:p w:rsidR="00453CFE" w:rsidRPr="00453CFE" w:rsidRDefault="00453CFE" w:rsidP="004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CFE">
        <w:rPr>
          <w:rFonts w:ascii="Times New Roman" w:hAnsi="Times New Roman"/>
          <w:sz w:val="24"/>
          <w:szCs w:val="24"/>
        </w:rPr>
        <w:t>По факту несанкционированного сброса от выгребной ямы, расположенной по адресу: г. Томск, ул. Старо-Деповская, 37, организовано проведение внеплановой выездной проверки в отношении ЖК «Деповской». В связи с уклонением законного представителя ЖК «Деповской» внеплановая выездная проверка не состоялась. В отношении ЖК «Деповской» составлен протокол об административном правонарушении по ст. 19.4.1 КоАП РФ, передан на рассмотрение мировому судье Октябрьского судебного района г. Томска. Материалы проверки направлены в прокуратуру Октябрьского района г. Томска для принятия мер прокурорского реагирования по предъявлению к виновным лицам требований о ликвидации несанкционированного сброса.</w:t>
      </w:r>
    </w:p>
    <w:p w:rsidR="00453CFE" w:rsidRPr="00453CFE" w:rsidRDefault="00453CFE" w:rsidP="004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CFE">
        <w:rPr>
          <w:rFonts w:ascii="Times New Roman" w:hAnsi="Times New Roman"/>
          <w:sz w:val="24"/>
          <w:szCs w:val="24"/>
        </w:rPr>
        <w:t>Принято участие в проверке Томской межрайонной природоохранной прокуратуры в Спутник г. Томска. В рамках проверки произведен расчет размера вреда, причиненного почвам, как объекту охраны окружающей среды. Сумма причиненного вреда составила – 7867,275 тыс. руб. Расчет размера вреда, причиненного почвам направлен в Томскую межрайонную природоохранную прокуратуру. По материалам дела, полученным в ходе проведения Томской межрайонной природоохранной прокуратуры с привлечением специалистов Департамента проверки по факту сброса сточных вод в п. Спутник, г. Томска, следственным отделом по Советскому району г. Томска возбуждено уголовное дело по ст. 293 УК РФ.</w:t>
      </w:r>
    </w:p>
    <w:p w:rsidR="00453CFE" w:rsidRPr="00453CFE" w:rsidRDefault="00453CFE" w:rsidP="004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CFE">
        <w:rPr>
          <w:rFonts w:ascii="Times New Roman" w:hAnsi="Times New Roman"/>
          <w:sz w:val="24"/>
          <w:szCs w:val="24"/>
        </w:rPr>
        <w:t>На землях сельскохозяйственного назначения выявлена незаконная рубка деревьев в близи границ ООПТ «Симанский бор» (Кожевниковский район). Материалы направлены в Управление Россельхознадзора по Томской области, ОМВД Кожевниковского района и в Администрацию Кожевниковского района. Возбуждено уголовное дело, сумма вреда составила 150 тыс. руб.</w:t>
      </w:r>
    </w:p>
    <w:p w:rsidR="00453CFE" w:rsidRPr="00453CFE" w:rsidRDefault="00453CFE" w:rsidP="004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CFE">
        <w:rPr>
          <w:rFonts w:ascii="Times New Roman" w:hAnsi="Times New Roman"/>
          <w:sz w:val="24"/>
          <w:szCs w:val="24"/>
        </w:rPr>
        <w:t>Октябрьским районный судом г. Томска удовлетворены исковые заявления Департамента о ликвидации несанкционированных мест размещения отходов (свалок) на территории г. Томска, в районе ул. Ю.Ковалева в объеме 200 куб. м, Кузовлевский тракт – Светлый в объеме 20000 куб. м, р. Ларенка вдоль берега в объеме 2000 куб. м.</w:t>
      </w:r>
    </w:p>
    <w:p w:rsidR="00453CFE" w:rsidRPr="00453CFE" w:rsidRDefault="00453CFE" w:rsidP="004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CFE">
        <w:rPr>
          <w:rFonts w:ascii="Times New Roman" w:hAnsi="Times New Roman"/>
          <w:sz w:val="24"/>
          <w:szCs w:val="24"/>
        </w:rPr>
        <w:t>В ходе проведения обследования прибрежной территории р. Ушайка в г. Томске выявлено 36 мест несанкционированного размещения отходов. Оформлены акты, составлен реестр и сводная карта выявленных мест, информация направлена в администрацию г. Томска и региональному оператору. Кроме того, данные свалки включены в проект плана графика ликвидации мест несанкционированного размещения отходов на территории Томской области на 2021-2022 г.</w:t>
      </w:r>
    </w:p>
    <w:p w:rsidR="00453CFE" w:rsidRPr="00453CFE" w:rsidRDefault="00453CFE" w:rsidP="004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CFE">
        <w:rPr>
          <w:rFonts w:ascii="Times New Roman" w:hAnsi="Times New Roman"/>
          <w:sz w:val="24"/>
          <w:szCs w:val="24"/>
        </w:rPr>
        <w:t>Принято участие в качестве специалистов в проверках органов МВД и прокуратуры Томской области. По поручению прокурора области проведено 5 совместных выездных проверок с прокуратурой Томского района и 2 с прокуратурой Кировского, Ленинского района г. Томска по фактам несанкционированного размещения отходов. По результатам указанных проверок подготовлены и направлены в прокуратуру материалы по 7-ми объектам несанкционированного размещения отходов общим объемом 11011,5 куб. м, общей площадью 10961 кв. м.</w:t>
      </w:r>
    </w:p>
    <w:p w:rsidR="00453CFE" w:rsidRPr="00453CFE" w:rsidRDefault="00453CFE" w:rsidP="004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CFE">
        <w:rPr>
          <w:rFonts w:ascii="Times New Roman" w:hAnsi="Times New Roman"/>
          <w:sz w:val="24"/>
          <w:szCs w:val="24"/>
        </w:rPr>
        <w:t>В рамках систематического наблюдения на территории Томского района выявлен факт несанкционированного размещения отходов I класса опасности (ламп люминесцентных, утративших потребительские свойства), приняты соответствующие меры, силами администрации Томского района свалка ликвидирована. Сумма предполагаемого ущерба составила 20 тыс. руб., материалы направлены в следственный комитет.</w:t>
      </w:r>
    </w:p>
    <w:p w:rsidR="00453CFE" w:rsidRPr="00453CFE" w:rsidRDefault="00453CFE" w:rsidP="004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CFE">
        <w:rPr>
          <w:rFonts w:ascii="Times New Roman" w:hAnsi="Times New Roman"/>
          <w:sz w:val="24"/>
          <w:szCs w:val="24"/>
        </w:rPr>
        <w:t xml:space="preserve">По материалам Управления Росприроднадзора по Томской области произведены расчеты и предъявлено 5 претензий о возмещении вреда, причиненного недрам вследствие нарушения </w:t>
      </w:r>
      <w:r w:rsidRPr="00453CFE">
        <w:rPr>
          <w:rFonts w:ascii="Times New Roman" w:hAnsi="Times New Roman"/>
          <w:sz w:val="24"/>
          <w:szCs w:val="24"/>
        </w:rPr>
        <w:lastRenderedPageBreak/>
        <w:t>законодательства Российской Федерации о недрах, на сумму 12,85 тыс. руб. Взыскана 1 претензия на сумму 1,96 тыс. руб.</w:t>
      </w:r>
    </w:p>
    <w:p w:rsidR="00453CFE" w:rsidRPr="00453CFE" w:rsidRDefault="00453CFE" w:rsidP="004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CFE">
        <w:rPr>
          <w:rFonts w:ascii="Times New Roman" w:hAnsi="Times New Roman"/>
          <w:sz w:val="24"/>
          <w:szCs w:val="24"/>
        </w:rPr>
        <w:t>Совместно с Томской межрайонной природоохранной прокуратурой предъявлен 1 иск в суд о понуждении к возмещению вреда, причиненного недрам вследствие нарушения законодательства Российской Федерации о недрах, на сумму 599,50 тыс. руб. Судом удовлетворено 2 иска (1 находился на рассмотрении с 2018 года) на сумму 3158,70 тыс. руб. Суммы по обоим искам взысканы.</w:t>
      </w:r>
    </w:p>
    <w:p w:rsidR="00453CFE" w:rsidRPr="00453CFE" w:rsidRDefault="00453CFE" w:rsidP="004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CFE">
        <w:rPr>
          <w:rFonts w:ascii="Times New Roman" w:hAnsi="Times New Roman"/>
          <w:sz w:val="24"/>
          <w:szCs w:val="24"/>
        </w:rPr>
        <w:t>В прокуратуру и органы МВД передано 2 расчета вреда, причиненного недрам вследствие нарушения законодательства Российской Федерации о недрах, на сумму 634,10 тыс. руб.</w:t>
      </w:r>
    </w:p>
    <w:p w:rsidR="00453CFE" w:rsidRPr="00453CFE" w:rsidRDefault="00453CFE" w:rsidP="00453C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453CFE">
        <w:rPr>
          <w:rFonts w:ascii="Times New Roman" w:hAnsi="Times New Roman"/>
          <w:sz w:val="24"/>
          <w:szCs w:val="24"/>
        </w:rPr>
        <w:t>Подготовлены исковые заявления в суд о взыскании с физических лиц вреда, причиненного недрам вследствие нарушения законодательства Российской Федерации о недрах, на общую сумму 17,73 тыс. руб.</w:t>
      </w:r>
    </w:p>
    <w:p w:rsidR="00453CFE" w:rsidRPr="00453CFE" w:rsidRDefault="00453CFE" w:rsidP="00453CF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F7E2B" w:rsidRPr="001B02B4" w:rsidRDefault="004F7E2B" w:rsidP="00240677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1B02B4">
        <w:rPr>
          <w:rFonts w:ascii="Times New Roman" w:hAnsi="Times New Roman"/>
          <w:b/>
          <w:sz w:val="24"/>
          <w:szCs w:val="24"/>
        </w:rPr>
        <w:t xml:space="preserve">Перечень наиболее часто встречающихся нарушений обязательных требований, совершенных в период, за который составлен доклад, </w:t>
      </w:r>
      <w:r w:rsidR="00240677">
        <w:rPr>
          <w:rFonts w:ascii="Times New Roman" w:hAnsi="Times New Roman"/>
          <w:b/>
          <w:sz w:val="24"/>
          <w:szCs w:val="24"/>
        </w:rPr>
        <w:t>с</w:t>
      </w:r>
      <w:r w:rsidR="00240677" w:rsidRPr="00240677">
        <w:rPr>
          <w:rFonts w:ascii="Times New Roman" w:hAnsi="Times New Roman"/>
          <w:b/>
          <w:sz w:val="24"/>
          <w:szCs w:val="24"/>
        </w:rPr>
        <w:t>татистика наиболее часто встречающихся нарушений обязательных требований по однородным группам подконтрольных субъектов (объектов)</w:t>
      </w:r>
    </w:p>
    <w:p w:rsidR="001B02B4" w:rsidRDefault="001B02B4" w:rsidP="0024067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>Среди типовых нарушений, связанных с угрозой причинения вреда окружающей среде, отмечаются:</w:t>
      </w: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>в области охраны атмосферного воздуха:</w:t>
      </w: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>- несоблюдение экологических требований при эксплуатации зданий, строений, сооружений и иных объектов капитального строительства;</w:t>
      </w: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>Указанные нарушения допускаются юридическими лицами и индивидуальными предпринимателями, осуществляющими хозяйственную деятельность и имеющими на балансе источники выбросов вредных (загрязняющих) веществ в атмосферный воздух (котельные, станки, производственное оборудование и др.).</w:t>
      </w: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>в области обращения с отходами производства и потребления:</w:t>
      </w: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>- несоблюдение экологических требований при обращении с отходами производства и потребления;</w:t>
      </w: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>Нарушения требований природоохранного законодательства в области обращения с отходами производства и потребления наиболее часто встречающиеся, т.к. деятельность всех проверяемых юридических лиц и индивидуальных предпринимателей связана с образованием отходов.</w:t>
      </w: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>в области охраны и использования водных объектов:</w:t>
      </w: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>- нарушение требований к охране водных объектов, которое может повлечь их загрязнение, засорение и (или) истощение;</w:t>
      </w: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>-  нарушение правил водопользования при заборе воды, без изъятия воды и при сбросе сточных вод в водные объекты;</w:t>
      </w: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>- использование прибрежной защитной полосы водного объекта, водоохранной зоны водного объекта с нарушением ограничений хозяйственной и иной деятельности;</w:t>
      </w: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>- самовольное занятие водного объекта или его части, либо использование их без документов, на основании которых возникает право пользования водным объектом или его частью, либо водопользование с нарушением его условий;</w:t>
      </w: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>Основными нарушителями по указанным статьям являются юридические лица и индивидуальные предприниматели, имеющие объекты сброса сточных вод в водные объекты, осуществляющие забор воды из водных объектов, осуществляющие деятельность в водоохранных зонах.</w:t>
      </w: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>в области охраны ООПТ:</w:t>
      </w: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 xml:space="preserve">- нарушение установленного режима или иных правил охраны и использования окружающей среды и природных ресурсов на территориях государственных природных заповедников, национальных парков, природных парков, государственных природных </w:t>
      </w:r>
      <w:r w:rsidRPr="001B02B4">
        <w:rPr>
          <w:rFonts w:ascii="Times New Roman" w:hAnsi="Times New Roman"/>
          <w:sz w:val="24"/>
          <w:szCs w:val="24"/>
        </w:rPr>
        <w:lastRenderedPageBreak/>
        <w:t>заказников, а также на территориях, на которых находятся памятники природы, на иных особо охраняемых природных территориях либо в их охранных зонах;</w:t>
      </w: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>Нарушителями являются юридические и физические лица, не соблюдающие ограничения режима охраны ООПТ.</w:t>
      </w: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>в области недропользования:</w:t>
      </w: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>- пользование недрами с нарушением условий, предусмотренных лицензией на пользование недрами, и (или) требований утвержденного в установленном порядке технического проекта;</w:t>
      </w: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>Нарушения возникают у юридических лиц при невыполнении условий лицензий на добычу общераспространенных полезных ископаемых.</w:t>
      </w: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>в части выполнения выданных предписаний об устранении ранее выявленных нарушений:</w:t>
      </w: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>- невыполнение в установленный срок законного предписания (постановления, представления, решения) органа (должностного лица), осуществляющего государственный надзор (контроль), муниципальный контроль, об устранении нарушений законодательства.</w:t>
      </w:r>
    </w:p>
    <w:p w:rsidR="001B02B4" w:rsidRPr="001B02B4" w:rsidRDefault="001B02B4" w:rsidP="00DC527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1B02B4">
        <w:rPr>
          <w:rFonts w:ascii="Times New Roman" w:hAnsi="Times New Roman"/>
          <w:sz w:val="24"/>
          <w:szCs w:val="24"/>
        </w:rPr>
        <w:t>Нарушения допускаются юридическими лицами и индивидуальными предпринимателями, в деятельности которых в ходе проведения контрольно-надзорных мероприятий были выявлены нарушения обязательных требований законодательства в области охраны окружающей среды и которым были выданы предписания об устранении ранее выявленных нарушений.</w:t>
      </w:r>
    </w:p>
    <w:p w:rsidR="001B02B4" w:rsidRPr="00B3363E" w:rsidRDefault="001B02B4" w:rsidP="001B02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F7E2B" w:rsidRPr="005127A4" w:rsidRDefault="004F7E2B" w:rsidP="003E776E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5127A4">
        <w:rPr>
          <w:rFonts w:ascii="Times New Roman" w:hAnsi="Times New Roman"/>
          <w:b/>
          <w:sz w:val="24"/>
          <w:szCs w:val="24"/>
        </w:rPr>
        <w:t>Анализ выявленных и возможных причин возникновения наиболее часто встречающихся нарушений обязательных требований.</w:t>
      </w:r>
    </w:p>
    <w:p w:rsidR="003E776E" w:rsidRPr="003E776E" w:rsidRDefault="003E776E" w:rsidP="00A958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127A4" w:rsidRPr="005127A4" w:rsidRDefault="005127A4" w:rsidP="005127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7A4">
        <w:rPr>
          <w:rFonts w:ascii="Times New Roman" w:hAnsi="Times New Roman"/>
          <w:sz w:val="24"/>
          <w:szCs w:val="24"/>
        </w:rPr>
        <w:t>Основными причинами типовых нарушений обязательных требований законодательства в области охраны окружающей среды в 2019 году послужили:</w:t>
      </w:r>
    </w:p>
    <w:p w:rsidR="005127A4" w:rsidRPr="005127A4" w:rsidRDefault="005127A4" w:rsidP="005127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7A4">
        <w:rPr>
          <w:rFonts w:ascii="Times New Roman" w:hAnsi="Times New Roman"/>
          <w:sz w:val="24"/>
          <w:szCs w:val="24"/>
        </w:rPr>
        <w:t>- незнание обязательных требований, низкая личная ответственность;</w:t>
      </w:r>
    </w:p>
    <w:p w:rsidR="005127A4" w:rsidRPr="005127A4" w:rsidRDefault="005127A4" w:rsidP="005127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7A4">
        <w:rPr>
          <w:rFonts w:ascii="Times New Roman" w:hAnsi="Times New Roman"/>
          <w:sz w:val="24"/>
          <w:szCs w:val="24"/>
        </w:rPr>
        <w:t>- оптимизация расходов (экономия денежных средств с целью их расходования на иные цели) с целью извлечения максимальной прибыли;</w:t>
      </w:r>
    </w:p>
    <w:p w:rsidR="005127A4" w:rsidRPr="005127A4" w:rsidRDefault="005127A4" w:rsidP="005127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7A4">
        <w:rPr>
          <w:rFonts w:ascii="Times New Roman" w:hAnsi="Times New Roman"/>
          <w:sz w:val="24"/>
          <w:szCs w:val="24"/>
        </w:rPr>
        <w:t>- отсутствие достаточного финансирования бюджетных организаций;</w:t>
      </w:r>
    </w:p>
    <w:p w:rsidR="003E776E" w:rsidRPr="003E776E" w:rsidRDefault="005127A4" w:rsidP="005127A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127A4">
        <w:rPr>
          <w:rFonts w:ascii="Times New Roman" w:hAnsi="Times New Roman"/>
          <w:sz w:val="24"/>
          <w:szCs w:val="24"/>
        </w:rPr>
        <w:t>- небольшой размер штрафных санкций по сравнению с расходами на обеспечение экологической безопасности.</w:t>
      </w:r>
    </w:p>
    <w:p w:rsidR="003E776E" w:rsidRPr="003E776E" w:rsidRDefault="003E776E" w:rsidP="00A958F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F7E2B" w:rsidRPr="003E776E" w:rsidRDefault="004F7E2B" w:rsidP="003E776E">
      <w:pPr>
        <w:pStyle w:val="a5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3E776E">
        <w:rPr>
          <w:rFonts w:ascii="Times New Roman" w:hAnsi="Times New Roman"/>
          <w:b/>
          <w:sz w:val="24"/>
          <w:szCs w:val="24"/>
        </w:rPr>
        <w:t>Рекомендации подконтрольным субъектам по проведению мероприятий, направленных на устранени</w:t>
      </w:r>
      <w:r w:rsidR="005127A4">
        <w:rPr>
          <w:rFonts w:ascii="Times New Roman" w:hAnsi="Times New Roman"/>
          <w:b/>
          <w:sz w:val="24"/>
          <w:szCs w:val="24"/>
        </w:rPr>
        <w:t>е</w:t>
      </w:r>
      <w:r w:rsidRPr="003E776E">
        <w:rPr>
          <w:rFonts w:ascii="Times New Roman" w:hAnsi="Times New Roman"/>
          <w:b/>
          <w:sz w:val="24"/>
          <w:szCs w:val="24"/>
        </w:rPr>
        <w:t xml:space="preserve"> причин совершения наиболее часто встречающихся нарушений обязательных требований.</w:t>
      </w:r>
    </w:p>
    <w:p w:rsidR="003E776E" w:rsidRPr="003E776E" w:rsidRDefault="003E776E" w:rsidP="003E7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E776E" w:rsidRPr="003E776E" w:rsidRDefault="003E776E" w:rsidP="003E7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3E776E">
        <w:rPr>
          <w:rFonts w:ascii="Times New Roman" w:hAnsi="Times New Roman"/>
          <w:sz w:val="24"/>
          <w:szCs w:val="24"/>
        </w:rPr>
        <w:t>В целях предупреждения угрозы причинения вреда окружающей среде, для снижения количества нарушений обязательных требований законодательства в области охраны окружающей среды и устранения причин и условий, способствующих их возникновению, юридическим лицам и индивидуальным предпринимателям необходимо соблюдать требования природоохранного законодательства, а также выполнять предписания, представления</w:t>
      </w:r>
      <w:r w:rsidR="00697B67">
        <w:rPr>
          <w:rFonts w:ascii="Times New Roman" w:hAnsi="Times New Roman"/>
          <w:sz w:val="24"/>
          <w:szCs w:val="24"/>
        </w:rPr>
        <w:t>, предостережения</w:t>
      </w:r>
      <w:r w:rsidRPr="003E776E">
        <w:rPr>
          <w:rFonts w:ascii="Times New Roman" w:hAnsi="Times New Roman"/>
          <w:sz w:val="24"/>
          <w:szCs w:val="24"/>
        </w:rPr>
        <w:t xml:space="preserve"> и иные законные требования должностных лиц Департамента.</w:t>
      </w:r>
    </w:p>
    <w:p w:rsidR="003E776E" w:rsidRPr="003E776E" w:rsidRDefault="003E776E" w:rsidP="003E7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C00AC" w:rsidRPr="00CC00AC" w:rsidRDefault="00697B67" w:rsidP="003E776E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r w:rsidR="004F7E2B" w:rsidRPr="00CC00AC">
        <w:rPr>
          <w:rFonts w:ascii="Times New Roman" w:hAnsi="Times New Roman" w:cs="Times New Roman"/>
          <w:b/>
          <w:sz w:val="24"/>
          <w:szCs w:val="24"/>
        </w:rPr>
        <w:t>.</w:t>
      </w:r>
      <w:r w:rsidR="004F7E2B" w:rsidRPr="00CC00AC">
        <w:rPr>
          <w:rFonts w:ascii="Times New Roman" w:hAnsi="Times New Roman" w:cs="Times New Roman"/>
          <w:b/>
          <w:sz w:val="24"/>
          <w:szCs w:val="24"/>
        </w:rPr>
        <w:tab/>
        <w:t>Анализ практики составления протоколов об административных правонарушениях, практики рассмотрения дел об административных правонарушениях, в том числе в случае отказа в привлечении подконтрольных субъектов, их должностных лиц к административной ответственности.</w:t>
      </w:r>
    </w:p>
    <w:p w:rsidR="00CC00AC" w:rsidRDefault="00CC00AC" w:rsidP="00CC00A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0AC" w:rsidRDefault="00CC00AC" w:rsidP="003E776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00AC">
        <w:rPr>
          <w:rFonts w:ascii="Times New Roman" w:hAnsi="Times New Roman" w:cs="Times New Roman"/>
          <w:sz w:val="24"/>
          <w:szCs w:val="24"/>
        </w:rPr>
        <w:t xml:space="preserve">Всего в рамках осуществления контрольно-надзорных функций (включая результаты рассмотрения обращений граждан, требований прокуратуры и др.) инспекторами Департамента в 2019 году </w:t>
      </w:r>
      <w:r w:rsidR="00697B67">
        <w:rPr>
          <w:rFonts w:ascii="Times New Roman" w:hAnsi="Times New Roman" w:cs="Times New Roman"/>
          <w:sz w:val="24"/>
          <w:szCs w:val="24"/>
        </w:rPr>
        <w:t xml:space="preserve">составлено </w:t>
      </w:r>
      <w:r w:rsidR="00E91A65">
        <w:rPr>
          <w:rFonts w:ascii="Times New Roman" w:hAnsi="Times New Roman" w:cs="Times New Roman"/>
          <w:sz w:val="24"/>
          <w:szCs w:val="24"/>
        </w:rPr>
        <w:t>530</w:t>
      </w:r>
      <w:r w:rsidR="00697B67">
        <w:rPr>
          <w:rFonts w:ascii="Times New Roman" w:hAnsi="Times New Roman" w:cs="Times New Roman"/>
          <w:sz w:val="24"/>
          <w:szCs w:val="24"/>
        </w:rPr>
        <w:t xml:space="preserve"> протоколов об административных правонарушениях, 121 протокол направлен на рассмотрение в мировой суд, 2 – в административную комиссию муниципального </w:t>
      </w:r>
      <w:r w:rsidR="00697B67">
        <w:rPr>
          <w:rFonts w:ascii="Times New Roman" w:hAnsi="Times New Roman" w:cs="Times New Roman"/>
          <w:sz w:val="24"/>
          <w:szCs w:val="24"/>
        </w:rPr>
        <w:lastRenderedPageBreak/>
        <w:t xml:space="preserve">образования, </w:t>
      </w:r>
      <w:r w:rsidR="006810DF">
        <w:rPr>
          <w:rFonts w:ascii="Times New Roman" w:hAnsi="Times New Roman" w:cs="Times New Roman"/>
          <w:sz w:val="24"/>
          <w:szCs w:val="24"/>
        </w:rPr>
        <w:t xml:space="preserve">рассмотрено 177 постановлений органов прокуратуры и 3 протокола УМВД, </w:t>
      </w:r>
      <w:r w:rsidRPr="00CC00AC">
        <w:rPr>
          <w:rFonts w:ascii="Times New Roman" w:hAnsi="Times New Roman" w:cs="Times New Roman"/>
          <w:sz w:val="24"/>
          <w:szCs w:val="24"/>
        </w:rPr>
        <w:t>наложено 403 административных штрафа на</w:t>
      </w:r>
      <w:r w:rsidR="00B17A47">
        <w:rPr>
          <w:rFonts w:ascii="Times New Roman" w:hAnsi="Times New Roman" w:cs="Times New Roman"/>
          <w:sz w:val="24"/>
          <w:szCs w:val="24"/>
        </w:rPr>
        <w:t xml:space="preserve"> общую сумму 12895,50 тыс. руб., вынесено </w:t>
      </w:r>
      <w:r w:rsidR="00B17A47" w:rsidRPr="00B17A47">
        <w:rPr>
          <w:rFonts w:ascii="Times New Roman" w:hAnsi="Times New Roman" w:cs="Times New Roman"/>
          <w:sz w:val="24"/>
          <w:szCs w:val="24"/>
        </w:rPr>
        <w:t>123</w:t>
      </w:r>
      <w:r w:rsidR="00B17A47">
        <w:rPr>
          <w:rFonts w:ascii="Times New Roman" w:hAnsi="Times New Roman" w:cs="Times New Roman"/>
          <w:sz w:val="24"/>
          <w:szCs w:val="24"/>
        </w:rPr>
        <w:t xml:space="preserve"> предупреждения по статьям 2.9 и 4.1.1 КоАП РФ</w:t>
      </w:r>
      <w:r w:rsidR="00277502">
        <w:rPr>
          <w:rFonts w:ascii="Times New Roman" w:hAnsi="Times New Roman" w:cs="Times New Roman"/>
          <w:sz w:val="24"/>
          <w:szCs w:val="24"/>
        </w:rPr>
        <w:t>, объявлено 3 замечания</w:t>
      </w:r>
      <w:r w:rsidR="00B17A47">
        <w:rPr>
          <w:rFonts w:ascii="Times New Roman" w:hAnsi="Times New Roman" w:cs="Times New Roman"/>
          <w:sz w:val="24"/>
          <w:szCs w:val="24"/>
        </w:rPr>
        <w:t>.</w:t>
      </w:r>
      <w:r w:rsidR="00B17A47" w:rsidRPr="00B17A47">
        <w:rPr>
          <w:rFonts w:ascii="Times New Roman" w:hAnsi="Times New Roman" w:cs="Times New Roman"/>
          <w:sz w:val="24"/>
          <w:szCs w:val="24"/>
        </w:rPr>
        <w:t xml:space="preserve"> </w:t>
      </w:r>
      <w:r w:rsidR="001D068C" w:rsidRPr="001D068C">
        <w:rPr>
          <w:rFonts w:ascii="Times New Roman" w:hAnsi="Times New Roman" w:cs="Times New Roman"/>
          <w:sz w:val="24"/>
          <w:szCs w:val="24"/>
        </w:rPr>
        <w:t>Выдано 61 представлени</w:t>
      </w:r>
      <w:r w:rsidR="001D068C">
        <w:rPr>
          <w:rFonts w:ascii="Times New Roman" w:hAnsi="Times New Roman" w:cs="Times New Roman"/>
          <w:sz w:val="24"/>
          <w:szCs w:val="24"/>
        </w:rPr>
        <w:t>е, из них и</w:t>
      </w:r>
      <w:r w:rsidR="001D068C" w:rsidRPr="001D068C">
        <w:rPr>
          <w:rFonts w:ascii="Times New Roman" w:hAnsi="Times New Roman" w:cs="Times New Roman"/>
          <w:sz w:val="24"/>
          <w:szCs w:val="24"/>
        </w:rPr>
        <w:t xml:space="preserve">сполнено </w:t>
      </w:r>
      <w:r w:rsidR="001D068C">
        <w:rPr>
          <w:rFonts w:ascii="Times New Roman" w:hAnsi="Times New Roman" w:cs="Times New Roman"/>
          <w:sz w:val="24"/>
          <w:szCs w:val="24"/>
        </w:rPr>
        <w:t>40.</w:t>
      </w:r>
      <w:r w:rsidR="001D068C" w:rsidRPr="001D068C">
        <w:rPr>
          <w:rFonts w:ascii="Times New Roman" w:hAnsi="Times New Roman" w:cs="Times New Roman"/>
          <w:sz w:val="24"/>
          <w:szCs w:val="24"/>
        </w:rPr>
        <w:t xml:space="preserve"> </w:t>
      </w:r>
      <w:r w:rsidRPr="00CC00AC">
        <w:rPr>
          <w:rFonts w:ascii="Times New Roman" w:hAnsi="Times New Roman" w:cs="Times New Roman"/>
          <w:sz w:val="24"/>
          <w:szCs w:val="24"/>
        </w:rPr>
        <w:t>Взыскано 294 административных штрафа на общую сумму 4448,17 тыс. руб.</w:t>
      </w:r>
    </w:p>
    <w:p w:rsidR="00CC00AC" w:rsidRPr="004F7E2B" w:rsidRDefault="00CC00AC" w:rsidP="004F7E2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F7E2B" w:rsidRDefault="005127A4" w:rsidP="00894F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</w:t>
      </w:r>
      <w:r w:rsidR="004F7E2B" w:rsidRPr="00CC00AC">
        <w:rPr>
          <w:rFonts w:ascii="Times New Roman" w:hAnsi="Times New Roman" w:cs="Times New Roman"/>
          <w:b/>
          <w:sz w:val="24"/>
          <w:szCs w:val="24"/>
        </w:rPr>
        <w:t>.</w:t>
      </w:r>
      <w:r w:rsidR="004F7E2B" w:rsidRPr="00CC00AC">
        <w:rPr>
          <w:rFonts w:ascii="Times New Roman" w:hAnsi="Times New Roman" w:cs="Times New Roman"/>
          <w:b/>
          <w:sz w:val="24"/>
          <w:szCs w:val="24"/>
        </w:rPr>
        <w:tab/>
        <w:t>Анализ практики обжалования решений, действий (бездействия) контрольно-надзорного органа и (или) его должностных лиц в досудебном (внесудебном) и судебном порядке.</w:t>
      </w:r>
    </w:p>
    <w:p w:rsidR="00894F66" w:rsidRDefault="00894F66" w:rsidP="00894F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94F66" w:rsidRDefault="006810DF" w:rsidP="00894F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2019 году обжаловано 35 постановлений на общую сумму </w:t>
      </w:r>
      <w:r w:rsidRPr="006810DF">
        <w:rPr>
          <w:rFonts w:ascii="Times New Roman" w:hAnsi="Times New Roman" w:cs="Times New Roman"/>
          <w:sz w:val="24"/>
          <w:szCs w:val="24"/>
        </w:rPr>
        <w:t>1492,00</w:t>
      </w:r>
      <w:r>
        <w:rPr>
          <w:rFonts w:ascii="Times New Roman" w:hAnsi="Times New Roman" w:cs="Times New Roman"/>
          <w:sz w:val="24"/>
          <w:szCs w:val="24"/>
        </w:rPr>
        <w:t xml:space="preserve"> тыс. руб. из них отменено </w:t>
      </w:r>
      <w:r w:rsidR="00B17A47">
        <w:rPr>
          <w:rFonts w:ascii="Times New Roman" w:hAnsi="Times New Roman" w:cs="Times New Roman"/>
          <w:sz w:val="24"/>
          <w:szCs w:val="24"/>
        </w:rPr>
        <w:t xml:space="preserve">всего </w:t>
      </w:r>
      <w:r>
        <w:rPr>
          <w:rFonts w:ascii="Times New Roman" w:hAnsi="Times New Roman" w:cs="Times New Roman"/>
          <w:sz w:val="24"/>
          <w:szCs w:val="24"/>
        </w:rPr>
        <w:t xml:space="preserve">7 на сумму </w:t>
      </w:r>
      <w:r w:rsidRPr="006810DF">
        <w:rPr>
          <w:rFonts w:ascii="Times New Roman" w:hAnsi="Times New Roman" w:cs="Times New Roman"/>
          <w:sz w:val="24"/>
          <w:szCs w:val="24"/>
        </w:rPr>
        <w:t>370,00</w:t>
      </w:r>
      <w:r>
        <w:rPr>
          <w:rFonts w:ascii="Times New Roman" w:hAnsi="Times New Roman" w:cs="Times New Roman"/>
          <w:sz w:val="24"/>
          <w:szCs w:val="24"/>
        </w:rPr>
        <w:t xml:space="preserve"> тыс. руб.</w:t>
      </w:r>
      <w:r w:rsidR="00B17A47">
        <w:rPr>
          <w:rFonts w:ascii="Times New Roman" w:hAnsi="Times New Roman" w:cs="Times New Roman"/>
          <w:sz w:val="24"/>
          <w:szCs w:val="24"/>
        </w:rPr>
        <w:t>, что свидетельствует о качественной работе инспекторского состава Департамента.</w:t>
      </w:r>
    </w:p>
    <w:p w:rsidR="00894F66" w:rsidRPr="00894F66" w:rsidRDefault="00894F66" w:rsidP="00894F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F7E2B" w:rsidRDefault="004F7E2B" w:rsidP="00894F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00AC">
        <w:rPr>
          <w:rFonts w:ascii="Times New Roman" w:hAnsi="Times New Roman" w:cs="Times New Roman"/>
          <w:b/>
          <w:sz w:val="24"/>
          <w:szCs w:val="24"/>
        </w:rPr>
        <w:t>1</w:t>
      </w:r>
      <w:r w:rsidR="005127A4">
        <w:rPr>
          <w:rFonts w:ascii="Times New Roman" w:hAnsi="Times New Roman" w:cs="Times New Roman"/>
          <w:b/>
          <w:sz w:val="24"/>
          <w:szCs w:val="24"/>
        </w:rPr>
        <w:t>0</w:t>
      </w:r>
      <w:r w:rsidRPr="00CC00AC">
        <w:rPr>
          <w:rFonts w:ascii="Times New Roman" w:hAnsi="Times New Roman" w:cs="Times New Roman"/>
          <w:b/>
          <w:sz w:val="24"/>
          <w:szCs w:val="24"/>
        </w:rPr>
        <w:t>.</w:t>
      </w:r>
      <w:r w:rsidRPr="00CC00AC">
        <w:rPr>
          <w:rFonts w:ascii="Times New Roman" w:hAnsi="Times New Roman" w:cs="Times New Roman"/>
          <w:b/>
          <w:sz w:val="24"/>
          <w:szCs w:val="24"/>
        </w:rPr>
        <w:tab/>
        <w:t>Статистика и анализ исполнимости предписаний, выданных подконтрольным субъектам по результатам контрольно-надзорных мероприятий.</w:t>
      </w:r>
    </w:p>
    <w:p w:rsidR="00894F66" w:rsidRDefault="00894F66" w:rsidP="00894F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94F66" w:rsidRDefault="0077423F" w:rsidP="00894F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результатам проведенных в 2019 году плановых и внеплановых проверок выдано 85 предписаний об устранении выявленных нарушений. Исполнено </w:t>
      </w:r>
      <w:r w:rsidRPr="0077423F">
        <w:rPr>
          <w:rFonts w:ascii="Times New Roman" w:hAnsi="Times New Roman" w:cs="Times New Roman"/>
          <w:sz w:val="24"/>
          <w:szCs w:val="24"/>
        </w:rPr>
        <w:t>76</w:t>
      </w:r>
      <w:r>
        <w:rPr>
          <w:rFonts w:ascii="Times New Roman" w:hAnsi="Times New Roman" w:cs="Times New Roman"/>
          <w:sz w:val="24"/>
          <w:szCs w:val="24"/>
        </w:rPr>
        <w:t>, в том числе перешедших с 2018 года, срок исполнения части предписаний переходит на 2020 год.</w:t>
      </w:r>
    </w:p>
    <w:p w:rsidR="00894F66" w:rsidRPr="00894F66" w:rsidRDefault="00894F66" w:rsidP="00894F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F7E2B" w:rsidRDefault="004F7E2B" w:rsidP="00894F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00AC">
        <w:rPr>
          <w:rFonts w:ascii="Times New Roman" w:hAnsi="Times New Roman" w:cs="Times New Roman"/>
          <w:b/>
          <w:sz w:val="24"/>
          <w:szCs w:val="24"/>
        </w:rPr>
        <w:t>1</w:t>
      </w:r>
      <w:r w:rsidR="005127A4">
        <w:rPr>
          <w:rFonts w:ascii="Times New Roman" w:hAnsi="Times New Roman" w:cs="Times New Roman"/>
          <w:b/>
          <w:sz w:val="24"/>
          <w:szCs w:val="24"/>
        </w:rPr>
        <w:t>1</w:t>
      </w:r>
      <w:r w:rsidRPr="00CC00AC">
        <w:rPr>
          <w:rFonts w:ascii="Times New Roman" w:hAnsi="Times New Roman" w:cs="Times New Roman"/>
          <w:b/>
          <w:sz w:val="24"/>
          <w:szCs w:val="24"/>
        </w:rPr>
        <w:t>.</w:t>
      </w:r>
      <w:r w:rsidRPr="00CC00AC">
        <w:rPr>
          <w:rFonts w:ascii="Times New Roman" w:hAnsi="Times New Roman" w:cs="Times New Roman"/>
          <w:b/>
          <w:sz w:val="24"/>
          <w:szCs w:val="24"/>
        </w:rPr>
        <w:tab/>
        <w:t>Статистика и анализ случаев объявления предостережений подконтрольным субъектам, а также их исполнимости.</w:t>
      </w:r>
    </w:p>
    <w:p w:rsidR="00894F66" w:rsidRDefault="00894F66" w:rsidP="00894F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94F66" w:rsidRDefault="00477874" w:rsidP="00894F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2019 году направлено</w:t>
      </w:r>
      <w:r w:rsidRPr="00477874">
        <w:rPr>
          <w:rFonts w:ascii="Times New Roman" w:hAnsi="Times New Roman" w:cs="Times New Roman"/>
          <w:sz w:val="24"/>
          <w:szCs w:val="24"/>
        </w:rPr>
        <w:t xml:space="preserve"> </w:t>
      </w:r>
      <w:r w:rsidR="00E032E2">
        <w:rPr>
          <w:rFonts w:ascii="Times New Roman" w:hAnsi="Times New Roman" w:cs="Times New Roman"/>
          <w:sz w:val="24"/>
          <w:szCs w:val="24"/>
        </w:rPr>
        <w:t>6</w:t>
      </w:r>
      <w:r w:rsidRPr="00477874">
        <w:rPr>
          <w:rFonts w:ascii="Times New Roman" w:hAnsi="Times New Roman" w:cs="Times New Roman"/>
          <w:sz w:val="24"/>
          <w:szCs w:val="24"/>
        </w:rPr>
        <w:t>4 предостережения о недопустимости нарушения обязательных требований</w:t>
      </w:r>
      <w:r>
        <w:rPr>
          <w:rFonts w:ascii="Times New Roman" w:hAnsi="Times New Roman" w:cs="Times New Roman"/>
          <w:sz w:val="24"/>
          <w:szCs w:val="24"/>
        </w:rPr>
        <w:t xml:space="preserve">, исполнено </w:t>
      </w:r>
      <w:r w:rsidRPr="00477874">
        <w:rPr>
          <w:rFonts w:ascii="Times New Roman" w:hAnsi="Times New Roman" w:cs="Times New Roman"/>
          <w:sz w:val="24"/>
          <w:szCs w:val="24"/>
        </w:rPr>
        <w:t>67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1143" w:rsidRPr="004D1143">
        <w:rPr>
          <w:rFonts w:ascii="Times New Roman" w:hAnsi="Times New Roman" w:cs="Times New Roman"/>
          <w:sz w:val="24"/>
          <w:szCs w:val="24"/>
        </w:rPr>
        <w:t xml:space="preserve">из них </w:t>
      </w:r>
      <w:r>
        <w:rPr>
          <w:rFonts w:ascii="Times New Roman" w:hAnsi="Times New Roman" w:cs="Times New Roman"/>
          <w:sz w:val="24"/>
          <w:szCs w:val="24"/>
        </w:rPr>
        <w:t>13 переходящие с 2018 года</w:t>
      </w:r>
      <w:r w:rsidRPr="00477874">
        <w:rPr>
          <w:rFonts w:ascii="Times New Roman" w:hAnsi="Times New Roman" w:cs="Times New Roman"/>
          <w:sz w:val="24"/>
          <w:szCs w:val="24"/>
        </w:rPr>
        <w:t>.</w:t>
      </w:r>
    </w:p>
    <w:p w:rsidR="00894F66" w:rsidRPr="00894F66" w:rsidRDefault="00894F66" w:rsidP="00894F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F7E2B" w:rsidRPr="00CC00AC" w:rsidRDefault="004F7E2B" w:rsidP="00894F6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C00AC">
        <w:rPr>
          <w:rFonts w:ascii="Times New Roman" w:hAnsi="Times New Roman" w:cs="Times New Roman"/>
          <w:b/>
          <w:sz w:val="24"/>
          <w:szCs w:val="24"/>
        </w:rPr>
        <w:t>1</w:t>
      </w:r>
      <w:r w:rsidR="005127A4">
        <w:rPr>
          <w:rFonts w:ascii="Times New Roman" w:hAnsi="Times New Roman" w:cs="Times New Roman"/>
          <w:b/>
          <w:sz w:val="24"/>
          <w:szCs w:val="24"/>
        </w:rPr>
        <w:t>2</w:t>
      </w:r>
      <w:r w:rsidRPr="00CC00AC">
        <w:rPr>
          <w:rFonts w:ascii="Times New Roman" w:hAnsi="Times New Roman" w:cs="Times New Roman"/>
          <w:b/>
          <w:sz w:val="24"/>
          <w:szCs w:val="24"/>
        </w:rPr>
        <w:t>.</w:t>
      </w:r>
      <w:r w:rsidRPr="00CC00AC">
        <w:rPr>
          <w:rFonts w:ascii="Times New Roman" w:hAnsi="Times New Roman" w:cs="Times New Roman"/>
          <w:b/>
          <w:sz w:val="24"/>
          <w:szCs w:val="24"/>
        </w:rPr>
        <w:tab/>
        <w:t>Информация о проведенных профилактических мероприятиях в отношении подконтрольных субъектов.</w:t>
      </w:r>
    </w:p>
    <w:p w:rsidR="004F7E2B" w:rsidRDefault="004F7E2B" w:rsidP="00894F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94F66" w:rsidRPr="00BE73B3" w:rsidRDefault="00A958FE" w:rsidP="00894F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958FE">
        <w:rPr>
          <w:rFonts w:ascii="Times New Roman" w:hAnsi="Times New Roman" w:cs="Times New Roman"/>
          <w:sz w:val="24"/>
          <w:szCs w:val="24"/>
        </w:rPr>
        <w:t xml:space="preserve">Методическая </w:t>
      </w:r>
      <w:r w:rsidR="00BE73B3">
        <w:rPr>
          <w:rFonts w:ascii="Times New Roman" w:hAnsi="Times New Roman" w:cs="Times New Roman"/>
          <w:sz w:val="24"/>
          <w:szCs w:val="24"/>
        </w:rPr>
        <w:t xml:space="preserve">профилактическая </w:t>
      </w:r>
      <w:r w:rsidRPr="00A958FE">
        <w:rPr>
          <w:rFonts w:ascii="Times New Roman" w:hAnsi="Times New Roman" w:cs="Times New Roman"/>
          <w:sz w:val="24"/>
          <w:szCs w:val="24"/>
        </w:rPr>
        <w:t xml:space="preserve">работа с юридическими лицами и индивидуальными предпринимателями, в отношении которых проводятся проверки, направленная на предотвращение нарушений с их стороны, проводится в рамках профилактических мероприятий (проведение публичных мероприятий, выдача предостережений о недопустимости нарушения </w:t>
      </w:r>
      <w:r w:rsidRPr="00BE73B3">
        <w:rPr>
          <w:rFonts w:ascii="Times New Roman" w:hAnsi="Times New Roman" w:cs="Times New Roman"/>
          <w:sz w:val="24"/>
          <w:szCs w:val="24"/>
        </w:rPr>
        <w:t>обязательных требований, процессе каждой плановой и внеплановой выездной проверки, а также в процессе личного приема граждан.</w:t>
      </w:r>
    </w:p>
    <w:p w:rsidR="000666FA" w:rsidRPr="00BE73B3" w:rsidRDefault="00BE73B3" w:rsidP="00BE73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E73B3">
        <w:rPr>
          <w:rFonts w:ascii="Times New Roman" w:hAnsi="Times New Roman" w:cs="Times New Roman"/>
          <w:sz w:val="24"/>
          <w:szCs w:val="24"/>
        </w:rPr>
        <w:t>П</w:t>
      </w:r>
      <w:r w:rsidR="00A958FE" w:rsidRPr="00BE73B3">
        <w:rPr>
          <w:rFonts w:ascii="Times New Roman" w:hAnsi="Times New Roman" w:cs="Times New Roman"/>
          <w:sz w:val="24"/>
          <w:szCs w:val="24"/>
        </w:rPr>
        <w:t>роведена масштабная профилактическая работа, так в 2019 году проведено 3 публичных мероприятия</w:t>
      </w:r>
      <w:r w:rsidR="00D87E86">
        <w:rPr>
          <w:rFonts w:ascii="Times New Roman" w:hAnsi="Times New Roman" w:cs="Times New Roman"/>
          <w:sz w:val="24"/>
          <w:szCs w:val="24"/>
        </w:rPr>
        <w:t>, в которых приняло участие более 1,5 тыс. подконтрольных субъекта</w:t>
      </w:r>
      <w:r w:rsidR="00A958FE" w:rsidRPr="00BE73B3">
        <w:rPr>
          <w:rFonts w:ascii="Times New Roman" w:hAnsi="Times New Roman" w:cs="Times New Roman"/>
          <w:sz w:val="24"/>
          <w:szCs w:val="24"/>
        </w:rPr>
        <w:t xml:space="preserve">, выдано </w:t>
      </w:r>
      <w:r w:rsidR="00E032E2">
        <w:rPr>
          <w:rFonts w:ascii="Times New Roman" w:hAnsi="Times New Roman" w:cs="Times New Roman"/>
          <w:sz w:val="24"/>
          <w:szCs w:val="24"/>
        </w:rPr>
        <w:t>6</w:t>
      </w:r>
      <w:r w:rsidR="00A958FE" w:rsidRPr="00BE73B3">
        <w:rPr>
          <w:rFonts w:ascii="Times New Roman" w:hAnsi="Times New Roman" w:cs="Times New Roman"/>
          <w:sz w:val="24"/>
          <w:szCs w:val="24"/>
        </w:rPr>
        <w:t>4 предостережения о недопустимости нарушения обязательных требований.</w:t>
      </w:r>
    </w:p>
    <w:sectPr w:rsidR="000666FA" w:rsidRPr="00BE73B3" w:rsidSect="003E110F">
      <w:pgSz w:w="11906" w:h="16838"/>
      <w:pgMar w:top="1134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B1E50"/>
    <w:multiLevelType w:val="hybridMultilevel"/>
    <w:tmpl w:val="393AC8D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121E390C"/>
    <w:multiLevelType w:val="hybridMultilevel"/>
    <w:tmpl w:val="19BCC37E"/>
    <w:lvl w:ilvl="0" w:tplc="4CB0860C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6C53"/>
    <w:rsid w:val="00014426"/>
    <w:rsid w:val="000207E0"/>
    <w:rsid w:val="00040377"/>
    <w:rsid w:val="000455E5"/>
    <w:rsid w:val="000666FA"/>
    <w:rsid w:val="000814F7"/>
    <w:rsid w:val="00094438"/>
    <w:rsid w:val="000954B8"/>
    <w:rsid w:val="000A6B50"/>
    <w:rsid w:val="000B01E8"/>
    <w:rsid w:val="000B3F41"/>
    <w:rsid w:val="000C13F6"/>
    <w:rsid w:val="000D3AE8"/>
    <w:rsid w:val="000D65E5"/>
    <w:rsid w:val="000D7CFA"/>
    <w:rsid w:val="000E7FC0"/>
    <w:rsid w:val="000F261F"/>
    <w:rsid w:val="000F74C9"/>
    <w:rsid w:val="001327A9"/>
    <w:rsid w:val="0014363C"/>
    <w:rsid w:val="00162A28"/>
    <w:rsid w:val="001776FA"/>
    <w:rsid w:val="00192874"/>
    <w:rsid w:val="001B02B4"/>
    <w:rsid w:val="001B23F5"/>
    <w:rsid w:val="001B2735"/>
    <w:rsid w:val="001D068C"/>
    <w:rsid w:val="001D3302"/>
    <w:rsid w:val="001E1E27"/>
    <w:rsid w:val="001E6DF8"/>
    <w:rsid w:val="00201B4C"/>
    <w:rsid w:val="002044FF"/>
    <w:rsid w:val="0021568F"/>
    <w:rsid w:val="00220338"/>
    <w:rsid w:val="00220446"/>
    <w:rsid w:val="002252E2"/>
    <w:rsid w:val="002365E5"/>
    <w:rsid w:val="00240677"/>
    <w:rsid w:val="00277502"/>
    <w:rsid w:val="002808AC"/>
    <w:rsid w:val="002938D4"/>
    <w:rsid w:val="00297257"/>
    <w:rsid w:val="002A0ED7"/>
    <w:rsid w:val="002A4BDD"/>
    <w:rsid w:val="002C09C1"/>
    <w:rsid w:val="002D484B"/>
    <w:rsid w:val="00312307"/>
    <w:rsid w:val="003208C2"/>
    <w:rsid w:val="00342176"/>
    <w:rsid w:val="00377B6F"/>
    <w:rsid w:val="003A3FDF"/>
    <w:rsid w:val="003A47CE"/>
    <w:rsid w:val="003C1C13"/>
    <w:rsid w:val="003C7C13"/>
    <w:rsid w:val="003E110F"/>
    <w:rsid w:val="003E776E"/>
    <w:rsid w:val="003F44F6"/>
    <w:rsid w:val="00410908"/>
    <w:rsid w:val="00411377"/>
    <w:rsid w:val="00425D39"/>
    <w:rsid w:val="00442C0C"/>
    <w:rsid w:val="00453CFE"/>
    <w:rsid w:val="004557BD"/>
    <w:rsid w:val="00470865"/>
    <w:rsid w:val="00477874"/>
    <w:rsid w:val="00487F0A"/>
    <w:rsid w:val="004A130F"/>
    <w:rsid w:val="004A22AB"/>
    <w:rsid w:val="004D1143"/>
    <w:rsid w:val="004D4793"/>
    <w:rsid w:val="004E16A1"/>
    <w:rsid w:val="004F7E2B"/>
    <w:rsid w:val="005127A4"/>
    <w:rsid w:val="0051550F"/>
    <w:rsid w:val="005214EC"/>
    <w:rsid w:val="0052683E"/>
    <w:rsid w:val="00567BBF"/>
    <w:rsid w:val="00590B9C"/>
    <w:rsid w:val="005B2629"/>
    <w:rsid w:val="005B62D9"/>
    <w:rsid w:val="005D30D0"/>
    <w:rsid w:val="00600112"/>
    <w:rsid w:val="00630490"/>
    <w:rsid w:val="00631169"/>
    <w:rsid w:val="00641748"/>
    <w:rsid w:val="00662F52"/>
    <w:rsid w:val="006810DF"/>
    <w:rsid w:val="0069526A"/>
    <w:rsid w:val="00697B67"/>
    <w:rsid w:val="006A09E6"/>
    <w:rsid w:val="006A70B7"/>
    <w:rsid w:val="006B2A67"/>
    <w:rsid w:val="006B597E"/>
    <w:rsid w:val="006D2F44"/>
    <w:rsid w:val="007007D3"/>
    <w:rsid w:val="0070110F"/>
    <w:rsid w:val="007034D8"/>
    <w:rsid w:val="00711FED"/>
    <w:rsid w:val="00746AAA"/>
    <w:rsid w:val="0077423F"/>
    <w:rsid w:val="007857AA"/>
    <w:rsid w:val="007871A1"/>
    <w:rsid w:val="007948B6"/>
    <w:rsid w:val="007D38F0"/>
    <w:rsid w:val="007D39B3"/>
    <w:rsid w:val="007F4773"/>
    <w:rsid w:val="007F79D4"/>
    <w:rsid w:val="00817570"/>
    <w:rsid w:val="00861F9D"/>
    <w:rsid w:val="0087588E"/>
    <w:rsid w:val="008835B1"/>
    <w:rsid w:val="0089257D"/>
    <w:rsid w:val="00894F66"/>
    <w:rsid w:val="008A1659"/>
    <w:rsid w:val="008A6DEE"/>
    <w:rsid w:val="008C2545"/>
    <w:rsid w:val="008E690F"/>
    <w:rsid w:val="00901973"/>
    <w:rsid w:val="00912067"/>
    <w:rsid w:val="00950E23"/>
    <w:rsid w:val="00952512"/>
    <w:rsid w:val="009E21BD"/>
    <w:rsid w:val="009E2FC6"/>
    <w:rsid w:val="00A0598C"/>
    <w:rsid w:val="00A120A7"/>
    <w:rsid w:val="00A154FB"/>
    <w:rsid w:val="00A60028"/>
    <w:rsid w:val="00A6780E"/>
    <w:rsid w:val="00A72979"/>
    <w:rsid w:val="00A87B01"/>
    <w:rsid w:val="00A958FE"/>
    <w:rsid w:val="00A96BF8"/>
    <w:rsid w:val="00AC046D"/>
    <w:rsid w:val="00AF267F"/>
    <w:rsid w:val="00B02DDF"/>
    <w:rsid w:val="00B17A47"/>
    <w:rsid w:val="00B22400"/>
    <w:rsid w:val="00B26DBB"/>
    <w:rsid w:val="00B3363E"/>
    <w:rsid w:val="00B54EA8"/>
    <w:rsid w:val="00BC244C"/>
    <w:rsid w:val="00BC48B8"/>
    <w:rsid w:val="00BC64C1"/>
    <w:rsid w:val="00BC6C53"/>
    <w:rsid w:val="00BE48B8"/>
    <w:rsid w:val="00BE73B3"/>
    <w:rsid w:val="00C160BE"/>
    <w:rsid w:val="00C16D22"/>
    <w:rsid w:val="00C37029"/>
    <w:rsid w:val="00C52E9E"/>
    <w:rsid w:val="00C87904"/>
    <w:rsid w:val="00C941C0"/>
    <w:rsid w:val="00CC00AC"/>
    <w:rsid w:val="00CD1A94"/>
    <w:rsid w:val="00D13BD4"/>
    <w:rsid w:val="00D27F97"/>
    <w:rsid w:val="00D32464"/>
    <w:rsid w:val="00D326E9"/>
    <w:rsid w:val="00D36729"/>
    <w:rsid w:val="00D47814"/>
    <w:rsid w:val="00D753B5"/>
    <w:rsid w:val="00D820B2"/>
    <w:rsid w:val="00D83141"/>
    <w:rsid w:val="00D87B56"/>
    <w:rsid w:val="00D87E86"/>
    <w:rsid w:val="00D941D7"/>
    <w:rsid w:val="00DB3B62"/>
    <w:rsid w:val="00DC527F"/>
    <w:rsid w:val="00DD6FAC"/>
    <w:rsid w:val="00E032E2"/>
    <w:rsid w:val="00E11132"/>
    <w:rsid w:val="00E157F2"/>
    <w:rsid w:val="00E26042"/>
    <w:rsid w:val="00E30290"/>
    <w:rsid w:val="00E3109E"/>
    <w:rsid w:val="00E52B6B"/>
    <w:rsid w:val="00E62AFD"/>
    <w:rsid w:val="00E727AA"/>
    <w:rsid w:val="00E77A80"/>
    <w:rsid w:val="00E77F26"/>
    <w:rsid w:val="00E80258"/>
    <w:rsid w:val="00E91A65"/>
    <w:rsid w:val="00EA7DFD"/>
    <w:rsid w:val="00F12138"/>
    <w:rsid w:val="00F15CBF"/>
    <w:rsid w:val="00F42116"/>
    <w:rsid w:val="00F47EEF"/>
    <w:rsid w:val="00F55EA3"/>
    <w:rsid w:val="00F561D1"/>
    <w:rsid w:val="00F94A37"/>
    <w:rsid w:val="00FA4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6AD71F93-81A5-4B95-876C-9715CD605B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0338"/>
  </w:style>
  <w:style w:type="paragraph" w:styleId="2">
    <w:name w:val="heading 2"/>
    <w:basedOn w:val="a"/>
    <w:next w:val="a"/>
    <w:link w:val="20"/>
    <w:qFormat/>
    <w:rsid w:val="001327A9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DD6FAC"/>
    <w:pPr>
      <w:spacing w:after="0" w:line="240" w:lineRule="auto"/>
      <w:ind w:firstLine="397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30">
    <w:name w:val="Основной текст с отступом 3 Знак"/>
    <w:basedOn w:val="a0"/>
    <w:link w:val="3"/>
    <w:rsid w:val="00DD6FAC"/>
    <w:rPr>
      <w:rFonts w:ascii="Times New Roman" w:eastAsia="Times New Roman" w:hAnsi="Times New Roman" w:cs="Times New Roman"/>
      <w:sz w:val="24"/>
      <w:szCs w:val="20"/>
    </w:rPr>
  </w:style>
  <w:style w:type="paragraph" w:customStyle="1" w:styleId="ConsPlusNormal">
    <w:name w:val="ConsPlusNormal"/>
    <w:rsid w:val="001E1E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a3">
    <w:name w:val="Normal (Web)"/>
    <w:basedOn w:val="a"/>
    <w:uiPriority w:val="99"/>
    <w:unhideWhenUsed/>
    <w:rsid w:val="000D7C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rsid w:val="00D27F97"/>
    <w:rPr>
      <w:color w:val="0000FF"/>
      <w:u w:val="single"/>
    </w:rPr>
  </w:style>
  <w:style w:type="character" w:customStyle="1" w:styleId="20">
    <w:name w:val="Заголовок 2 Знак"/>
    <w:basedOn w:val="a0"/>
    <w:link w:val="2"/>
    <w:rsid w:val="001327A9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21">
    <w:name w:val="Body Text 2"/>
    <w:basedOn w:val="a"/>
    <w:link w:val="22"/>
    <w:rsid w:val="001327A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2">
    <w:name w:val="Основной текст 2 Знак"/>
    <w:basedOn w:val="a0"/>
    <w:link w:val="21"/>
    <w:rsid w:val="001327A9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1327A9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ConsPlusTitle">
    <w:name w:val="ConsPlusTitle"/>
    <w:rsid w:val="006A09E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6A09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A09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82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7178</Words>
  <Characters>40919</Characters>
  <Application>Microsoft Office Word</Application>
  <DocSecurity>0</DocSecurity>
  <Lines>340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Mochalova</dc:creator>
  <cp:keywords/>
  <dc:description/>
  <cp:lastModifiedBy>Наталья С. Ушакова</cp:lastModifiedBy>
  <cp:revision>2</cp:revision>
  <cp:lastPrinted>2020-01-21T08:14:00Z</cp:lastPrinted>
  <dcterms:created xsi:type="dcterms:W3CDTF">2020-06-19T09:29:00Z</dcterms:created>
  <dcterms:modified xsi:type="dcterms:W3CDTF">2020-06-19T09:29:00Z</dcterms:modified>
</cp:coreProperties>
</file>