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DB2" w:rsidRDefault="00DE6DB2" w:rsidP="00DE6DB2">
      <w:pPr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DE6DB2" w:rsidRDefault="00DE6DB2" w:rsidP="00DE6DB2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начальника Департамента природных ресурсов и охраны окружающей среды Томской области </w:t>
      </w:r>
    </w:p>
    <w:p w:rsidR="00DE6DB2" w:rsidRDefault="00DE6DB2" w:rsidP="00DE6DB2">
      <w:pPr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 М.А.Кривов</w:t>
      </w:r>
    </w:p>
    <w:p w:rsidR="00DE6DB2" w:rsidRDefault="00DE6DB2" w:rsidP="005946E1">
      <w:pPr>
        <w:spacing w:after="0"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946E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946E1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2020 года</w:t>
      </w:r>
    </w:p>
    <w:p w:rsidR="00DE6DB2" w:rsidRDefault="00DE6DB2" w:rsidP="008B068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6DB2" w:rsidRDefault="00DE6DB2" w:rsidP="008B068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B0686" w:rsidRPr="00853F08" w:rsidRDefault="008B0686" w:rsidP="008B068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3F08">
        <w:rPr>
          <w:rFonts w:ascii="Times New Roman" w:hAnsi="Times New Roman" w:cs="Times New Roman"/>
          <w:b/>
          <w:sz w:val="26"/>
          <w:szCs w:val="26"/>
        </w:rPr>
        <w:t>Отчет</w:t>
      </w:r>
    </w:p>
    <w:p w:rsidR="00BE5105" w:rsidRPr="00853F08" w:rsidRDefault="008B0686" w:rsidP="008B0686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3F08">
        <w:rPr>
          <w:rFonts w:ascii="Times New Roman" w:hAnsi="Times New Roman" w:cs="Times New Roman"/>
          <w:b/>
          <w:sz w:val="26"/>
          <w:szCs w:val="26"/>
        </w:rPr>
        <w:t xml:space="preserve">по результатам мониторинга </w:t>
      </w:r>
      <w:r w:rsidR="005B2FA5">
        <w:rPr>
          <w:rFonts w:ascii="Times New Roman" w:hAnsi="Times New Roman" w:cs="Times New Roman"/>
          <w:b/>
          <w:sz w:val="26"/>
          <w:szCs w:val="26"/>
        </w:rPr>
        <w:t>и анализа достижения</w:t>
      </w:r>
      <w:r w:rsidRPr="00853F08">
        <w:rPr>
          <w:rFonts w:ascii="Times New Roman" w:hAnsi="Times New Roman" w:cs="Times New Roman"/>
          <w:b/>
          <w:sz w:val="26"/>
          <w:szCs w:val="26"/>
        </w:rPr>
        <w:t xml:space="preserve"> показателей результативности и эффективности контрольно-надзорной деятельности комитета</w:t>
      </w:r>
      <w:r w:rsidR="005B2F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3F08">
        <w:rPr>
          <w:rFonts w:ascii="Times New Roman" w:hAnsi="Times New Roman" w:cs="Times New Roman"/>
          <w:b/>
          <w:sz w:val="26"/>
          <w:szCs w:val="26"/>
        </w:rPr>
        <w:t>государственного экологического надзора Департамента природных ресурсов и охраны окружающей среды Томской области</w:t>
      </w:r>
    </w:p>
    <w:p w:rsidR="008B0686" w:rsidRDefault="008B0686" w:rsidP="008B0686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14885" w:rsidRPr="00C14885" w:rsidRDefault="00C14885" w:rsidP="00C148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Целями </w:t>
      </w:r>
      <w:r w:rsidR="00853F08">
        <w:rPr>
          <w:rFonts w:ascii="Times New Roman" w:hAnsi="Times New Roman" w:cs="Times New Roman"/>
          <w:sz w:val="26"/>
          <w:szCs w:val="26"/>
        </w:rPr>
        <w:t xml:space="preserve">регионального экологического надзора, осуществляемого Департаментом </w:t>
      </w:r>
      <w:r w:rsidR="00853F08" w:rsidRPr="00853F08">
        <w:rPr>
          <w:rFonts w:ascii="Times New Roman" w:hAnsi="Times New Roman" w:cs="Times New Roman"/>
          <w:sz w:val="26"/>
          <w:szCs w:val="26"/>
        </w:rPr>
        <w:t>природных ресурсов и охраны окружающей среды Томской области</w:t>
      </w:r>
      <w:r w:rsidR="00853F08">
        <w:rPr>
          <w:rFonts w:ascii="Times New Roman" w:hAnsi="Times New Roman" w:cs="Times New Roman"/>
          <w:sz w:val="26"/>
          <w:szCs w:val="26"/>
        </w:rPr>
        <w:t xml:space="preserve"> (далее - Департамент) являются:</w:t>
      </w:r>
    </w:p>
    <w:p w:rsidR="00C14885" w:rsidRPr="00C14885" w:rsidRDefault="00C14885" w:rsidP="00C148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885">
        <w:rPr>
          <w:rFonts w:ascii="Times New Roman" w:hAnsi="Times New Roman" w:cs="Times New Roman"/>
          <w:sz w:val="26"/>
          <w:szCs w:val="26"/>
        </w:rPr>
        <w:t>1. Предупреждение, выявление и пресечение нарушений юридическими и физическими лицами требований законодательства Российской Федерации в области охраны окружающей среды;</w:t>
      </w:r>
    </w:p>
    <w:p w:rsidR="00C14885" w:rsidRDefault="00C14885" w:rsidP="00C148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4885">
        <w:rPr>
          <w:rFonts w:ascii="Times New Roman" w:hAnsi="Times New Roman" w:cs="Times New Roman"/>
          <w:sz w:val="26"/>
          <w:szCs w:val="26"/>
        </w:rPr>
        <w:t>2. Снижение материального ущерба природным ресурсам</w:t>
      </w:r>
      <w:r w:rsidR="00853F08">
        <w:rPr>
          <w:rFonts w:ascii="Times New Roman" w:hAnsi="Times New Roman" w:cs="Times New Roman"/>
          <w:sz w:val="26"/>
          <w:szCs w:val="26"/>
        </w:rPr>
        <w:t>.</w:t>
      </w:r>
    </w:p>
    <w:p w:rsidR="00C14885" w:rsidRDefault="005B2FA5" w:rsidP="00C1488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достижения указанных целей Департаментом решаются следующие задачи:</w:t>
      </w:r>
    </w:p>
    <w:p w:rsidR="005B2FA5" w:rsidRP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1) выявление причин, факторов и условий, способствующих причинению вреда окружающей среде и нарушению обязательных требований, определение способов устранения или снижения рисков их возникновения;</w:t>
      </w:r>
    </w:p>
    <w:p w:rsidR="005B2FA5" w:rsidRP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2) устранение причин, факторов и условий, способствующих возможному причинению вреда окружающей среде и нарушению обязательных требований;</w:t>
      </w:r>
    </w:p>
    <w:p w:rsidR="005B2FA5" w:rsidRP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3) установление и оценка зависимости видов, форм и интенсивности</w:t>
      </w:r>
      <w:r w:rsidR="00BB5B8E">
        <w:rPr>
          <w:rFonts w:ascii="Times New Roman" w:hAnsi="Times New Roman" w:cs="Times New Roman"/>
          <w:sz w:val="26"/>
          <w:szCs w:val="26"/>
        </w:rPr>
        <w:t xml:space="preserve"> </w:t>
      </w:r>
      <w:r w:rsidRPr="005B2FA5">
        <w:rPr>
          <w:rFonts w:ascii="Times New Roman" w:hAnsi="Times New Roman" w:cs="Times New Roman"/>
          <w:sz w:val="26"/>
          <w:szCs w:val="26"/>
        </w:rPr>
        <w:t>профилактических мероприятий от особенностей конкретных подконтрольных субъектов (объектов) и присвоенного им уровня риска (класса опасности), проведение профилактических мероприятий с учетом данных факторов;</w:t>
      </w:r>
    </w:p>
    <w:p w:rsidR="005B2FA5" w:rsidRP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4) определение перечня видов и сбор статистических данных, необходимых для организации профилактической работы;</w:t>
      </w:r>
    </w:p>
    <w:p w:rsidR="005B2FA5" w:rsidRP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5) повышение квалификации кадрового состава контрольно-надзорных органов;</w:t>
      </w:r>
    </w:p>
    <w:p w:rsidR="005B2FA5" w:rsidRDefault="005B2FA5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2FA5">
        <w:rPr>
          <w:rFonts w:ascii="Times New Roman" w:hAnsi="Times New Roman" w:cs="Times New Roman"/>
          <w:sz w:val="26"/>
          <w:szCs w:val="26"/>
        </w:rPr>
        <w:t>6) создание системы консультирования подконтрольных субъектов, в том числе с использованием современных информационно-телекоммуникационных технологий.</w:t>
      </w:r>
    </w:p>
    <w:p w:rsidR="001209F9" w:rsidRDefault="00A17B08" w:rsidP="005B2FA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Распоряжением Департамента от </w:t>
      </w:r>
      <w:r w:rsidRPr="00A17B08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>.10.</w:t>
      </w:r>
      <w:r w:rsidRPr="00A17B08">
        <w:rPr>
          <w:rFonts w:ascii="Times New Roman" w:hAnsi="Times New Roman" w:cs="Times New Roman"/>
          <w:sz w:val="26"/>
          <w:szCs w:val="26"/>
        </w:rPr>
        <w:t>2019 № 161</w:t>
      </w:r>
      <w:r>
        <w:rPr>
          <w:rFonts w:ascii="Times New Roman" w:hAnsi="Times New Roman" w:cs="Times New Roman"/>
          <w:sz w:val="26"/>
          <w:szCs w:val="26"/>
        </w:rPr>
        <w:t xml:space="preserve"> утвержден перечень </w:t>
      </w:r>
      <w:r w:rsidRPr="00A17B08">
        <w:rPr>
          <w:rFonts w:ascii="Times New Roman" w:hAnsi="Times New Roman" w:cs="Times New Roman"/>
          <w:sz w:val="26"/>
          <w:szCs w:val="26"/>
        </w:rPr>
        <w:t xml:space="preserve">показателей результативности и эффективности контрольно-надзорной </w:t>
      </w:r>
      <w:r w:rsidRPr="00801388">
        <w:rPr>
          <w:rFonts w:ascii="Times New Roman" w:hAnsi="Times New Roman" w:cs="Times New Roman"/>
          <w:sz w:val="26"/>
          <w:szCs w:val="26"/>
        </w:rPr>
        <w:t>деятельности комитета государственного экологического надзора, содержащий один показатель результативности, отражающий уровень безопасности охраняемых законом ценностей, выражающийся в минимизации причинения им вреда (ущерба) – А</w:t>
      </w:r>
      <w:r w:rsidR="006D45C3" w:rsidRPr="00801388">
        <w:rPr>
          <w:rFonts w:ascii="Times New Roman" w:hAnsi="Times New Roman" w:cs="Times New Roman"/>
          <w:sz w:val="26"/>
          <w:szCs w:val="26"/>
        </w:rPr>
        <w:t>.</w:t>
      </w:r>
      <w:r w:rsidRPr="00801388">
        <w:rPr>
          <w:rFonts w:ascii="Times New Roman" w:hAnsi="Times New Roman" w:cs="Times New Roman"/>
          <w:sz w:val="26"/>
          <w:szCs w:val="26"/>
        </w:rPr>
        <w:t>2</w:t>
      </w:r>
      <w:r w:rsidR="006D45C3" w:rsidRPr="00801388">
        <w:rPr>
          <w:rFonts w:ascii="Times New Roman" w:hAnsi="Times New Roman" w:cs="Times New Roman"/>
          <w:sz w:val="26"/>
          <w:szCs w:val="26"/>
        </w:rPr>
        <w:t xml:space="preserve"> (Ущерб окружающей среде)</w:t>
      </w:r>
      <w:r w:rsidRPr="00801388">
        <w:rPr>
          <w:rFonts w:ascii="Times New Roman" w:hAnsi="Times New Roman" w:cs="Times New Roman"/>
          <w:sz w:val="26"/>
          <w:szCs w:val="26"/>
        </w:rPr>
        <w:t xml:space="preserve">, паспорт которого утвержден </w:t>
      </w:r>
      <w:r w:rsidR="00C87891" w:rsidRPr="00801388">
        <w:rPr>
          <w:rFonts w:ascii="Times New Roman" w:hAnsi="Times New Roman" w:cs="Times New Roman"/>
          <w:sz w:val="26"/>
          <w:szCs w:val="26"/>
        </w:rPr>
        <w:t xml:space="preserve">29.08.2019, </w:t>
      </w:r>
      <w:r w:rsidR="006D45C3" w:rsidRPr="00801388">
        <w:rPr>
          <w:rFonts w:ascii="Times New Roman" w:hAnsi="Times New Roman" w:cs="Times New Roman"/>
          <w:sz w:val="26"/>
          <w:szCs w:val="26"/>
        </w:rPr>
        <w:t>два показателя эффективности, отражающие уровень безопасности охраняемых законом ценностей</w:t>
      </w:r>
      <w:r w:rsidR="006D45C3" w:rsidRPr="006D45C3">
        <w:rPr>
          <w:rFonts w:ascii="Times New Roman" w:hAnsi="Times New Roman" w:cs="Times New Roman"/>
          <w:sz w:val="26"/>
          <w:szCs w:val="26"/>
        </w:rPr>
        <w:t xml:space="preserve">, </w:t>
      </w:r>
      <w:r w:rsidR="006D45C3" w:rsidRPr="006D45C3">
        <w:rPr>
          <w:rFonts w:ascii="Times New Roman" w:hAnsi="Times New Roman" w:cs="Times New Roman"/>
          <w:sz w:val="26"/>
          <w:szCs w:val="26"/>
        </w:rPr>
        <w:lastRenderedPageBreak/>
        <w:t>выражающийся в минимизации причинения им вреда (ущерба) с учетом задействованных трудовых, материальных и финансовых ресурсов и административных и финансовых издержек подконтрольных субъектов при осуществлении в отношении них контрольно-надзорных мероприятий</w:t>
      </w:r>
      <w:r w:rsidR="006D45C3">
        <w:rPr>
          <w:rFonts w:ascii="Times New Roman" w:hAnsi="Times New Roman" w:cs="Times New Roman"/>
          <w:sz w:val="26"/>
          <w:szCs w:val="26"/>
        </w:rPr>
        <w:t>: Б.1 (</w:t>
      </w:r>
      <w:r w:rsidR="006D45C3" w:rsidRPr="006D45C3">
        <w:rPr>
          <w:rFonts w:ascii="Times New Roman" w:hAnsi="Times New Roman" w:cs="Times New Roman"/>
          <w:sz w:val="26"/>
          <w:szCs w:val="26"/>
        </w:rPr>
        <w:t>Эффективность регионального государственного экологического надзора, с учетом уровня безопасности охраняемых законом ценностей</w:t>
      </w:r>
      <w:r w:rsidR="006D45C3">
        <w:rPr>
          <w:rFonts w:ascii="Times New Roman" w:hAnsi="Times New Roman" w:cs="Times New Roman"/>
          <w:sz w:val="26"/>
          <w:szCs w:val="26"/>
        </w:rPr>
        <w:t>) и Б.2 (</w:t>
      </w:r>
      <w:r w:rsidR="006D45C3" w:rsidRPr="006D45C3">
        <w:rPr>
          <w:rFonts w:ascii="Times New Roman" w:hAnsi="Times New Roman" w:cs="Times New Roman"/>
          <w:sz w:val="26"/>
          <w:szCs w:val="26"/>
        </w:rPr>
        <w:t>Эффективность регионального государственного экологического надзора, с учетом задействованных трудовых, материальных и финансовых ресурсов</w:t>
      </w:r>
      <w:r w:rsidR="006D45C3">
        <w:rPr>
          <w:rFonts w:ascii="Times New Roman" w:hAnsi="Times New Roman" w:cs="Times New Roman"/>
          <w:sz w:val="26"/>
          <w:szCs w:val="26"/>
        </w:rPr>
        <w:t xml:space="preserve">), и </w:t>
      </w:r>
      <w:r w:rsidR="001209F9">
        <w:rPr>
          <w:rFonts w:ascii="Times New Roman" w:hAnsi="Times New Roman" w:cs="Times New Roman"/>
          <w:sz w:val="26"/>
          <w:szCs w:val="26"/>
        </w:rPr>
        <w:t>четыре группы индикативных показателей: В.1 (</w:t>
      </w:r>
      <w:r w:rsidR="001209F9" w:rsidRPr="001209F9">
        <w:rPr>
          <w:rFonts w:ascii="Times New Roman" w:hAnsi="Times New Roman" w:cs="Times New Roman"/>
          <w:sz w:val="26"/>
          <w:szCs w:val="26"/>
        </w:rPr>
        <w:t>характеризующи</w:t>
      </w:r>
      <w:r w:rsidR="001209F9">
        <w:rPr>
          <w:rFonts w:ascii="Times New Roman" w:hAnsi="Times New Roman" w:cs="Times New Roman"/>
          <w:sz w:val="26"/>
          <w:szCs w:val="26"/>
        </w:rPr>
        <w:t>е</w:t>
      </w:r>
      <w:r w:rsidR="001209F9" w:rsidRPr="001209F9">
        <w:rPr>
          <w:rFonts w:ascii="Times New Roman" w:hAnsi="Times New Roman" w:cs="Times New Roman"/>
          <w:sz w:val="26"/>
          <w:szCs w:val="26"/>
        </w:rPr>
        <w:t xml:space="preserve"> непосредственное состояние подконтрольной сферы, а также негативные явления, на устранение которых направлена контрольно-надзорная деятельность</w:t>
      </w:r>
      <w:r w:rsidR="001209F9">
        <w:rPr>
          <w:rFonts w:ascii="Times New Roman" w:hAnsi="Times New Roman" w:cs="Times New Roman"/>
          <w:sz w:val="26"/>
          <w:szCs w:val="26"/>
        </w:rPr>
        <w:t>), В.2 (</w:t>
      </w:r>
      <w:r w:rsidR="001209F9" w:rsidRPr="001209F9">
        <w:rPr>
          <w:rFonts w:ascii="Times New Roman" w:hAnsi="Times New Roman" w:cs="Times New Roman"/>
          <w:sz w:val="26"/>
          <w:szCs w:val="26"/>
        </w:rPr>
        <w:t>характеризующи</w:t>
      </w:r>
      <w:r w:rsidR="001209F9">
        <w:rPr>
          <w:rFonts w:ascii="Times New Roman" w:hAnsi="Times New Roman" w:cs="Times New Roman"/>
          <w:sz w:val="26"/>
          <w:szCs w:val="26"/>
        </w:rPr>
        <w:t>е</w:t>
      </w:r>
      <w:r w:rsidR="001209F9" w:rsidRPr="001209F9">
        <w:rPr>
          <w:rFonts w:ascii="Times New Roman" w:hAnsi="Times New Roman" w:cs="Times New Roman"/>
          <w:sz w:val="26"/>
          <w:szCs w:val="26"/>
        </w:rPr>
        <w:t xml:space="preserve"> качество проводимых мероприятий в части их направленности на устранение потенциального вреда (ущерба) охраняемым законом ценностям</w:t>
      </w:r>
      <w:r w:rsidR="001209F9">
        <w:rPr>
          <w:rFonts w:ascii="Times New Roman" w:hAnsi="Times New Roman" w:cs="Times New Roman"/>
          <w:sz w:val="26"/>
          <w:szCs w:val="26"/>
        </w:rPr>
        <w:t>), В.3 (</w:t>
      </w:r>
      <w:r w:rsidR="001209F9" w:rsidRPr="001209F9">
        <w:rPr>
          <w:rFonts w:ascii="Times New Roman" w:hAnsi="Times New Roman" w:cs="Times New Roman"/>
          <w:sz w:val="26"/>
          <w:szCs w:val="26"/>
        </w:rPr>
        <w:t>характеризующие количественные параметры проведенных мероприятий</w:t>
      </w:r>
      <w:r w:rsidR="001209F9">
        <w:rPr>
          <w:rFonts w:ascii="Times New Roman" w:hAnsi="Times New Roman" w:cs="Times New Roman"/>
          <w:sz w:val="26"/>
          <w:szCs w:val="26"/>
        </w:rPr>
        <w:t>), В.4 (</w:t>
      </w:r>
      <w:r w:rsidR="001209F9" w:rsidRPr="001209F9">
        <w:rPr>
          <w:rFonts w:ascii="Times New Roman" w:hAnsi="Times New Roman" w:cs="Times New Roman"/>
          <w:sz w:val="26"/>
          <w:szCs w:val="26"/>
        </w:rPr>
        <w:t>характеризующие объем задействованных трудовых, материальных и финансовых ресурсов</w:t>
      </w:r>
      <w:r w:rsidR="001209F9">
        <w:rPr>
          <w:rFonts w:ascii="Times New Roman" w:hAnsi="Times New Roman" w:cs="Times New Roman"/>
          <w:sz w:val="26"/>
          <w:szCs w:val="26"/>
        </w:rPr>
        <w:t>), содержащие в свою очередь еще 318 показателей.</w:t>
      </w:r>
    </w:p>
    <w:p w:rsidR="005B2FA5" w:rsidRDefault="005B2FA5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результатам проведенного в период с 03.02.2020 по 13.02.2020 мониторинга </w:t>
      </w:r>
      <w:r w:rsidR="00801388" w:rsidRPr="00801388">
        <w:rPr>
          <w:rFonts w:ascii="Times New Roman" w:hAnsi="Times New Roman" w:cs="Times New Roman"/>
          <w:sz w:val="26"/>
          <w:szCs w:val="26"/>
        </w:rPr>
        <w:t>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 Департамента</w:t>
      </w:r>
      <w:r w:rsidR="00801388">
        <w:rPr>
          <w:rFonts w:ascii="Times New Roman" w:hAnsi="Times New Roman" w:cs="Times New Roman"/>
          <w:sz w:val="26"/>
          <w:szCs w:val="26"/>
        </w:rPr>
        <w:t xml:space="preserve"> (далее - Комитета) установлено, что </w:t>
      </w:r>
      <w:r w:rsidR="00C32C51">
        <w:rPr>
          <w:rFonts w:ascii="Times New Roman" w:hAnsi="Times New Roman" w:cs="Times New Roman"/>
          <w:sz w:val="26"/>
          <w:szCs w:val="26"/>
        </w:rPr>
        <w:t xml:space="preserve">применяемые в 2019 году </w:t>
      </w:r>
      <w:r w:rsidR="00801388" w:rsidRPr="00801388">
        <w:rPr>
          <w:rFonts w:ascii="Times New Roman" w:hAnsi="Times New Roman" w:cs="Times New Roman"/>
          <w:sz w:val="26"/>
          <w:szCs w:val="26"/>
        </w:rPr>
        <w:t>способ</w:t>
      </w:r>
      <w:r w:rsidR="00801388">
        <w:rPr>
          <w:rFonts w:ascii="Times New Roman" w:hAnsi="Times New Roman" w:cs="Times New Roman"/>
          <w:sz w:val="26"/>
          <w:szCs w:val="26"/>
        </w:rPr>
        <w:t>ы</w:t>
      </w:r>
      <w:r w:rsidR="00801388" w:rsidRPr="00801388">
        <w:rPr>
          <w:rFonts w:ascii="Times New Roman" w:hAnsi="Times New Roman" w:cs="Times New Roman"/>
          <w:sz w:val="26"/>
          <w:szCs w:val="26"/>
        </w:rPr>
        <w:t xml:space="preserve"> и метод</w:t>
      </w:r>
      <w:r w:rsidR="00801388">
        <w:rPr>
          <w:rFonts w:ascii="Times New Roman" w:hAnsi="Times New Roman" w:cs="Times New Roman"/>
          <w:sz w:val="26"/>
          <w:szCs w:val="26"/>
        </w:rPr>
        <w:t>ы</w:t>
      </w:r>
      <w:r w:rsidR="00801388" w:rsidRPr="00801388">
        <w:rPr>
          <w:rFonts w:ascii="Times New Roman" w:hAnsi="Times New Roman" w:cs="Times New Roman"/>
          <w:sz w:val="26"/>
          <w:szCs w:val="26"/>
        </w:rPr>
        <w:t xml:space="preserve"> достижения поставленных целевых значений</w:t>
      </w:r>
      <w:r w:rsidR="00801388">
        <w:rPr>
          <w:rFonts w:ascii="Times New Roman" w:hAnsi="Times New Roman" w:cs="Times New Roman"/>
          <w:sz w:val="26"/>
          <w:szCs w:val="26"/>
        </w:rPr>
        <w:t xml:space="preserve">, а именно: </w:t>
      </w:r>
      <w:r w:rsidR="00801388" w:rsidRPr="00801388">
        <w:rPr>
          <w:rFonts w:ascii="Times New Roman" w:hAnsi="Times New Roman" w:cs="Times New Roman"/>
          <w:sz w:val="26"/>
          <w:szCs w:val="26"/>
        </w:rPr>
        <w:t xml:space="preserve">учет риск-ориентированного подхода </w:t>
      </w:r>
      <w:r w:rsidR="00801388">
        <w:rPr>
          <w:rFonts w:ascii="Times New Roman" w:hAnsi="Times New Roman" w:cs="Times New Roman"/>
          <w:sz w:val="26"/>
          <w:szCs w:val="26"/>
        </w:rPr>
        <w:t>при п</w:t>
      </w:r>
      <w:r w:rsidR="00801388" w:rsidRPr="00801388">
        <w:rPr>
          <w:rFonts w:ascii="Times New Roman" w:hAnsi="Times New Roman" w:cs="Times New Roman"/>
          <w:sz w:val="26"/>
          <w:szCs w:val="26"/>
        </w:rPr>
        <w:t>роведени</w:t>
      </w:r>
      <w:r w:rsidR="00801388">
        <w:rPr>
          <w:rFonts w:ascii="Times New Roman" w:hAnsi="Times New Roman" w:cs="Times New Roman"/>
          <w:sz w:val="26"/>
          <w:szCs w:val="26"/>
        </w:rPr>
        <w:t>и</w:t>
      </w:r>
      <w:r w:rsidR="00801388" w:rsidRPr="00801388">
        <w:rPr>
          <w:rFonts w:ascii="Times New Roman" w:hAnsi="Times New Roman" w:cs="Times New Roman"/>
          <w:sz w:val="26"/>
          <w:szCs w:val="26"/>
        </w:rPr>
        <w:t xml:space="preserve"> контрольно-надзорных мероприятий в отношении юридических лиц и индивидуальных предпринимателей </w:t>
      </w:r>
      <w:r w:rsidR="00801388">
        <w:rPr>
          <w:rFonts w:ascii="Times New Roman" w:hAnsi="Times New Roman" w:cs="Times New Roman"/>
          <w:sz w:val="26"/>
          <w:szCs w:val="26"/>
        </w:rPr>
        <w:t>и п</w:t>
      </w:r>
      <w:r w:rsidR="00801388" w:rsidRPr="00801388">
        <w:rPr>
          <w:rFonts w:ascii="Times New Roman" w:hAnsi="Times New Roman" w:cs="Times New Roman"/>
          <w:sz w:val="26"/>
          <w:szCs w:val="26"/>
        </w:rPr>
        <w:t>роведение профилактических мероприятий, направленных на недопущение нарушения обязательных требований законодательства в области охраны окружающей среды</w:t>
      </w:r>
      <w:r w:rsidR="00801388">
        <w:rPr>
          <w:rFonts w:ascii="Times New Roman" w:hAnsi="Times New Roman" w:cs="Times New Roman"/>
          <w:sz w:val="26"/>
          <w:szCs w:val="26"/>
        </w:rPr>
        <w:t xml:space="preserve">, привели к положительным результатам в достижении целевого показателя </w:t>
      </w:r>
      <w:r w:rsidR="00801388" w:rsidRPr="00801388">
        <w:rPr>
          <w:rFonts w:ascii="Times New Roman" w:hAnsi="Times New Roman" w:cs="Times New Roman"/>
          <w:sz w:val="26"/>
          <w:szCs w:val="26"/>
        </w:rPr>
        <w:t>А.2</w:t>
      </w:r>
      <w:r w:rsidR="00801388">
        <w:rPr>
          <w:rFonts w:ascii="Times New Roman" w:hAnsi="Times New Roman" w:cs="Times New Roman"/>
          <w:sz w:val="26"/>
          <w:szCs w:val="26"/>
        </w:rPr>
        <w:t xml:space="preserve">. Значение указанного показателя в 2019 году </w:t>
      </w:r>
      <w:r w:rsidR="00C32C51">
        <w:rPr>
          <w:rFonts w:ascii="Times New Roman" w:hAnsi="Times New Roman" w:cs="Times New Roman"/>
          <w:sz w:val="26"/>
          <w:szCs w:val="26"/>
        </w:rPr>
        <w:t>превысило плановое</w:t>
      </w:r>
      <w:r w:rsidR="00801388">
        <w:rPr>
          <w:rFonts w:ascii="Times New Roman" w:hAnsi="Times New Roman" w:cs="Times New Roman"/>
          <w:sz w:val="26"/>
          <w:szCs w:val="26"/>
        </w:rPr>
        <w:t xml:space="preserve"> на 6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801388">
        <w:rPr>
          <w:rFonts w:ascii="Times New Roman" w:hAnsi="Times New Roman" w:cs="Times New Roman"/>
          <w:sz w:val="26"/>
          <w:szCs w:val="26"/>
        </w:rPr>
        <w:t>%, что в соответствии с п</w:t>
      </w:r>
      <w:r w:rsidR="004F76A8">
        <w:rPr>
          <w:rFonts w:ascii="Times New Roman" w:hAnsi="Times New Roman" w:cs="Times New Roman"/>
          <w:sz w:val="26"/>
          <w:szCs w:val="26"/>
        </w:rPr>
        <w:t>п</w:t>
      </w:r>
      <w:r w:rsidR="00801388">
        <w:rPr>
          <w:rFonts w:ascii="Times New Roman" w:hAnsi="Times New Roman" w:cs="Times New Roman"/>
          <w:sz w:val="26"/>
          <w:szCs w:val="26"/>
        </w:rPr>
        <w:t>. 10</w:t>
      </w:r>
      <w:r w:rsidR="004F76A8">
        <w:rPr>
          <w:rFonts w:ascii="Times New Roman" w:hAnsi="Times New Roman" w:cs="Times New Roman"/>
          <w:sz w:val="26"/>
          <w:szCs w:val="26"/>
        </w:rPr>
        <w:t>, 11</w:t>
      </w:r>
      <w:r w:rsidR="00801388">
        <w:rPr>
          <w:rFonts w:ascii="Times New Roman" w:hAnsi="Times New Roman" w:cs="Times New Roman"/>
          <w:sz w:val="26"/>
          <w:szCs w:val="26"/>
        </w:rPr>
        <w:t xml:space="preserve"> </w:t>
      </w:r>
      <w:r w:rsidR="008D2638" w:rsidRPr="008D2638">
        <w:rPr>
          <w:rFonts w:ascii="Times New Roman" w:hAnsi="Times New Roman" w:cs="Times New Roman"/>
          <w:sz w:val="26"/>
          <w:szCs w:val="26"/>
        </w:rPr>
        <w:t>Порядка (методики) оценки результативности и эффективности контрольно-надзорной деятельности, осуществляемой исполнительными органами государ</w:t>
      </w:r>
      <w:r w:rsidR="008D2638">
        <w:rPr>
          <w:rFonts w:ascii="Times New Roman" w:hAnsi="Times New Roman" w:cs="Times New Roman"/>
          <w:sz w:val="26"/>
          <w:szCs w:val="26"/>
        </w:rPr>
        <w:t>ственной власти Томской области, утвержденного р</w:t>
      </w:r>
      <w:r w:rsidR="008D2638" w:rsidRPr="008D2638">
        <w:rPr>
          <w:rFonts w:ascii="Times New Roman" w:hAnsi="Times New Roman" w:cs="Times New Roman"/>
          <w:sz w:val="26"/>
          <w:szCs w:val="26"/>
        </w:rPr>
        <w:t>аспоряжение</w:t>
      </w:r>
      <w:r w:rsidR="008D2638">
        <w:rPr>
          <w:rFonts w:ascii="Times New Roman" w:hAnsi="Times New Roman" w:cs="Times New Roman"/>
          <w:sz w:val="26"/>
          <w:szCs w:val="26"/>
        </w:rPr>
        <w:t>м</w:t>
      </w:r>
      <w:r w:rsidR="008D2638" w:rsidRPr="008D2638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25.08.2017 </w:t>
      </w:r>
      <w:r w:rsidR="004F76A8">
        <w:rPr>
          <w:rFonts w:ascii="Times New Roman" w:hAnsi="Times New Roman" w:cs="Times New Roman"/>
          <w:sz w:val="26"/>
          <w:szCs w:val="26"/>
        </w:rPr>
        <w:t>№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4F76A8">
        <w:rPr>
          <w:rFonts w:ascii="Times New Roman" w:hAnsi="Times New Roman" w:cs="Times New Roman"/>
          <w:sz w:val="26"/>
          <w:szCs w:val="26"/>
        </w:rPr>
        <w:t>511-ра, составляет 3 балла.</w:t>
      </w:r>
    </w:p>
    <w:p w:rsidR="00FB610D" w:rsidRPr="003056E3" w:rsidRDefault="005225A3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Значение п</w:t>
      </w:r>
      <w:r w:rsidR="00FB610D" w:rsidRPr="00FB610D">
        <w:rPr>
          <w:rFonts w:ascii="Times New Roman" w:hAnsi="Times New Roman" w:cs="Times New Roman"/>
          <w:sz w:val="26"/>
          <w:szCs w:val="26"/>
        </w:rPr>
        <w:t>оказател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FB610D">
        <w:rPr>
          <w:rFonts w:ascii="Times New Roman" w:hAnsi="Times New Roman" w:cs="Times New Roman"/>
          <w:sz w:val="26"/>
          <w:szCs w:val="26"/>
        </w:rPr>
        <w:t xml:space="preserve"> эффективности </w:t>
      </w:r>
      <w:r w:rsidR="00FB610D" w:rsidRPr="00FB610D">
        <w:rPr>
          <w:rFonts w:ascii="Times New Roman" w:hAnsi="Times New Roman" w:cs="Times New Roman"/>
          <w:sz w:val="26"/>
          <w:szCs w:val="26"/>
        </w:rPr>
        <w:t>Б.1</w:t>
      </w:r>
      <w:r w:rsidR="00FB610D">
        <w:rPr>
          <w:rFonts w:ascii="Times New Roman" w:hAnsi="Times New Roman" w:cs="Times New Roman"/>
          <w:sz w:val="26"/>
          <w:szCs w:val="26"/>
        </w:rPr>
        <w:t>,</w:t>
      </w:r>
      <w:r w:rsidR="00FB610D" w:rsidRPr="00FB610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отражающего</w:t>
      </w:r>
      <w:r w:rsidR="00FB610D">
        <w:rPr>
          <w:rFonts w:ascii="Times New Roman" w:hAnsi="Times New Roman" w:cs="Times New Roman"/>
          <w:sz w:val="26"/>
          <w:szCs w:val="26"/>
        </w:rPr>
        <w:t xml:space="preserve"> степень достижения цели по п</w:t>
      </w:r>
      <w:r w:rsidR="00FB610D" w:rsidRPr="00FB610D">
        <w:rPr>
          <w:rFonts w:ascii="Times New Roman" w:hAnsi="Times New Roman" w:cs="Times New Roman"/>
          <w:sz w:val="26"/>
          <w:szCs w:val="26"/>
        </w:rPr>
        <w:t>редупреждени</w:t>
      </w:r>
      <w:r w:rsidR="00FB610D">
        <w:rPr>
          <w:rFonts w:ascii="Times New Roman" w:hAnsi="Times New Roman" w:cs="Times New Roman"/>
          <w:sz w:val="26"/>
          <w:szCs w:val="26"/>
        </w:rPr>
        <w:t>ю</w:t>
      </w:r>
      <w:r w:rsidR="00FB610D" w:rsidRPr="00FB610D">
        <w:rPr>
          <w:rFonts w:ascii="Times New Roman" w:hAnsi="Times New Roman" w:cs="Times New Roman"/>
          <w:sz w:val="26"/>
          <w:szCs w:val="26"/>
        </w:rPr>
        <w:t>, выявлени</w:t>
      </w:r>
      <w:r w:rsidR="00FB610D">
        <w:rPr>
          <w:rFonts w:ascii="Times New Roman" w:hAnsi="Times New Roman" w:cs="Times New Roman"/>
          <w:sz w:val="26"/>
          <w:szCs w:val="26"/>
        </w:rPr>
        <w:t>ю</w:t>
      </w:r>
      <w:r w:rsidR="00FB610D" w:rsidRPr="00FB610D">
        <w:rPr>
          <w:rFonts w:ascii="Times New Roman" w:hAnsi="Times New Roman" w:cs="Times New Roman"/>
          <w:sz w:val="26"/>
          <w:szCs w:val="26"/>
        </w:rPr>
        <w:t xml:space="preserve"> и пресечени</w:t>
      </w:r>
      <w:r w:rsidR="00FB610D">
        <w:rPr>
          <w:rFonts w:ascii="Times New Roman" w:hAnsi="Times New Roman" w:cs="Times New Roman"/>
          <w:sz w:val="26"/>
          <w:szCs w:val="26"/>
        </w:rPr>
        <w:t>ю</w:t>
      </w:r>
      <w:r w:rsidR="00FB610D" w:rsidRPr="00FB610D">
        <w:rPr>
          <w:rFonts w:ascii="Times New Roman" w:hAnsi="Times New Roman" w:cs="Times New Roman"/>
          <w:sz w:val="26"/>
          <w:szCs w:val="26"/>
        </w:rPr>
        <w:t xml:space="preserve"> нарушений юридическими и физическими лицами требований законодательства Российской Федерации в области </w:t>
      </w:r>
      <w:r w:rsidR="00FB610D" w:rsidRPr="003056E3">
        <w:rPr>
          <w:rFonts w:ascii="Times New Roman" w:hAnsi="Times New Roman" w:cs="Times New Roman"/>
          <w:sz w:val="26"/>
          <w:szCs w:val="26"/>
        </w:rPr>
        <w:t>охраны окружающей среды, установленн</w:t>
      </w:r>
      <w:r w:rsidRPr="003056E3">
        <w:rPr>
          <w:rFonts w:ascii="Times New Roman" w:hAnsi="Times New Roman" w:cs="Times New Roman"/>
          <w:sz w:val="26"/>
          <w:szCs w:val="26"/>
        </w:rPr>
        <w:t>ое</w:t>
      </w:r>
      <w:r w:rsidR="00FB610D" w:rsidRPr="003056E3">
        <w:rPr>
          <w:rFonts w:ascii="Times New Roman" w:hAnsi="Times New Roman" w:cs="Times New Roman"/>
          <w:sz w:val="26"/>
          <w:szCs w:val="26"/>
        </w:rPr>
        <w:t xml:space="preserve"> программой профилактики на</w:t>
      </w:r>
      <w:r w:rsidRPr="003056E3">
        <w:rPr>
          <w:rFonts w:ascii="Times New Roman" w:hAnsi="Times New Roman" w:cs="Times New Roman"/>
          <w:sz w:val="26"/>
          <w:szCs w:val="26"/>
        </w:rPr>
        <w:t>рушений обязательных требований, превысило плановое на 6,72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Pr="003056E3">
        <w:rPr>
          <w:rFonts w:ascii="Times New Roman" w:hAnsi="Times New Roman" w:cs="Times New Roman"/>
          <w:sz w:val="26"/>
          <w:szCs w:val="26"/>
        </w:rPr>
        <w:t>%.</w:t>
      </w:r>
    </w:p>
    <w:p w:rsidR="00FB610D" w:rsidRPr="0066500B" w:rsidRDefault="005225A3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056E3">
        <w:rPr>
          <w:rFonts w:ascii="Times New Roman" w:hAnsi="Times New Roman" w:cs="Times New Roman"/>
          <w:sz w:val="26"/>
          <w:szCs w:val="26"/>
        </w:rPr>
        <w:t xml:space="preserve">По результатам анализа индикативных показателей, характеризующих различные аспекты контрольно-надзорной деятельности, </w:t>
      </w:r>
      <w:r w:rsidR="003B7BF9" w:rsidRPr="003056E3">
        <w:rPr>
          <w:rFonts w:ascii="Times New Roman" w:hAnsi="Times New Roman" w:cs="Times New Roman"/>
          <w:sz w:val="26"/>
          <w:szCs w:val="26"/>
        </w:rPr>
        <w:t>выявлены положительные тенденции, так общий объем причиненного ущерба (В.1.1) снизился с 23 млн. руб. до 21 млн. руб., при этом сумма возмещенного материального ущерба, причиненного субъектами хозяйственной деятельности</w:t>
      </w:r>
      <w:r w:rsidR="00D02E96" w:rsidRPr="003056E3">
        <w:rPr>
          <w:rFonts w:ascii="Times New Roman" w:hAnsi="Times New Roman" w:cs="Times New Roman"/>
          <w:sz w:val="26"/>
          <w:szCs w:val="26"/>
        </w:rPr>
        <w:t xml:space="preserve"> (В.1.4)</w:t>
      </w:r>
      <w:r w:rsidR="003B7BF9" w:rsidRPr="003056E3">
        <w:rPr>
          <w:rFonts w:ascii="Times New Roman" w:hAnsi="Times New Roman" w:cs="Times New Roman"/>
          <w:sz w:val="26"/>
          <w:szCs w:val="26"/>
        </w:rPr>
        <w:t>, возросла с 0,267 млн. руб. до 3,162 млн. руб.</w:t>
      </w:r>
      <w:r w:rsidR="003056E3" w:rsidRPr="003056E3">
        <w:rPr>
          <w:rFonts w:ascii="Times New Roman" w:hAnsi="Times New Roman" w:cs="Times New Roman"/>
          <w:sz w:val="26"/>
          <w:szCs w:val="26"/>
        </w:rPr>
        <w:t xml:space="preserve"> Не смотря на снижение количества проведенных </w:t>
      </w:r>
      <w:r w:rsidR="00EE50B9">
        <w:rPr>
          <w:rFonts w:ascii="Times New Roman" w:hAnsi="Times New Roman" w:cs="Times New Roman"/>
          <w:sz w:val="26"/>
          <w:szCs w:val="26"/>
        </w:rPr>
        <w:t xml:space="preserve">надзорных </w:t>
      </w:r>
      <w:r w:rsidR="003056E3" w:rsidRPr="003056E3">
        <w:rPr>
          <w:rFonts w:ascii="Times New Roman" w:hAnsi="Times New Roman" w:cs="Times New Roman"/>
          <w:sz w:val="26"/>
          <w:szCs w:val="26"/>
        </w:rPr>
        <w:t>мероприятий (В.2.1) с 2120</w:t>
      </w:r>
      <w:r w:rsidR="003056E3">
        <w:rPr>
          <w:rFonts w:ascii="Times New Roman" w:hAnsi="Times New Roman" w:cs="Times New Roman"/>
          <w:sz w:val="26"/>
          <w:szCs w:val="26"/>
        </w:rPr>
        <w:t xml:space="preserve"> ед. до </w:t>
      </w:r>
      <w:r w:rsidR="003056E3" w:rsidRPr="003056E3">
        <w:rPr>
          <w:rFonts w:ascii="Times New Roman" w:hAnsi="Times New Roman" w:cs="Times New Roman"/>
          <w:sz w:val="26"/>
          <w:szCs w:val="26"/>
        </w:rPr>
        <w:t>135</w:t>
      </w:r>
      <w:r w:rsidR="00421C71">
        <w:rPr>
          <w:rFonts w:ascii="Times New Roman" w:hAnsi="Times New Roman" w:cs="Times New Roman"/>
          <w:sz w:val="26"/>
          <w:szCs w:val="26"/>
        </w:rPr>
        <w:t>4</w:t>
      </w:r>
      <w:r w:rsidR="003056E3">
        <w:rPr>
          <w:rFonts w:ascii="Times New Roman" w:hAnsi="Times New Roman" w:cs="Times New Roman"/>
          <w:sz w:val="26"/>
          <w:szCs w:val="26"/>
        </w:rPr>
        <w:t xml:space="preserve"> ед., которое произошло за счет уменьшения количества внеплановых проверок </w:t>
      </w:r>
      <w:r w:rsidR="003056E3">
        <w:rPr>
          <w:rFonts w:ascii="Times New Roman" w:hAnsi="Times New Roman" w:cs="Times New Roman"/>
          <w:sz w:val="26"/>
          <w:szCs w:val="26"/>
        </w:rPr>
        <w:lastRenderedPageBreak/>
        <w:t>(</w:t>
      </w:r>
      <w:r w:rsidR="003056E3" w:rsidRPr="003056E3">
        <w:rPr>
          <w:rFonts w:ascii="Times New Roman" w:hAnsi="Times New Roman" w:cs="Times New Roman"/>
          <w:sz w:val="26"/>
          <w:szCs w:val="26"/>
        </w:rPr>
        <w:t>В.3.1.3</w:t>
      </w:r>
      <w:r w:rsidR="003056E3">
        <w:rPr>
          <w:rFonts w:ascii="Times New Roman" w:hAnsi="Times New Roman" w:cs="Times New Roman"/>
          <w:sz w:val="26"/>
          <w:szCs w:val="26"/>
        </w:rPr>
        <w:t xml:space="preserve">) в связи с уменьшением доли </w:t>
      </w:r>
      <w:r w:rsidR="0027521D" w:rsidRPr="0027521D">
        <w:rPr>
          <w:rFonts w:ascii="Times New Roman" w:hAnsi="Times New Roman" w:cs="Times New Roman"/>
          <w:sz w:val="26"/>
          <w:szCs w:val="26"/>
        </w:rPr>
        <w:t xml:space="preserve">заявлений (обращений) с указанием фактов нарушений, поступивших от физических и юридических лиц, сообщений органов государственной власти, местного самоуправления, средств массовой информации с указанием </w:t>
      </w:r>
      <w:r w:rsidR="0027521D">
        <w:rPr>
          <w:rFonts w:ascii="Times New Roman" w:hAnsi="Times New Roman" w:cs="Times New Roman"/>
          <w:sz w:val="26"/>
          <w:szCs w:val="26"/>
        </w:rPr>
        <w:t xml:space="preserve">обоснованных </w:t>
      </w:r>
      <w:r w:rsidR="0027521D" w:rsidRPr="0027521D">
        <w:rPr>
          <w:rFonts w:ascii="Times New Roman" w:hAnsi="Times New Roman" w:cs="Times New Roman"/>
          <w:sz w:val="26"/>
          <w:szCs w:val="26"/>
        </w:rPr>
        <w:t>фактов нарушений</w:t>
      </w:r>
      <w:r w:rsidR="0027521D">
        <w:rPr>
          <w:rFonts w:ascii="Times New Roman" w:hAnsi="Times New Roman" w:cs="Times New Roman"/>
          <w:sz w:val="26"/>
          <w:szCs w:val="26"/>
        </w:rPr>
        <w:t xml:space="preserve"> (</w:t>
      </w:r>
      <w:r w:rsidR="0027521D" w:rsidRPr="0027521D">
        <w:rPr>
          <w:rFonts w:ascii="Times New Roman" w:hAnsi="Times New Roman" w:cs="Times New Roman"/>
          <w:sz w:val="26"/>
          <w:szCs w:val="26"/>
        </w:rPr>
        <w:t>В.2.7</w:t>
      </w:r>
      <w:r w:rsidR="0027521D">
        <w:rPr>
          <w:rFonts w:ascii="Times New Roman" w:hAnsi="Times New Roman" w:cs="Times New Roman"/>
          <w:sz w:val="26"/>
          <w:szCs w:val="26"/>
        </w:rPr>
        <w:t>), и д</w:t>
      </w:r>
      <w:r w:rsidR="0027521D" w:rsidRPr="0027521D">
        <w:rPr>
          <w:rFonts w:ascii="Times New Roman" w:hAnsi="Times New Roman" w:cs="Times New Roman"/>
          <w:sz w:val="26"/>
          <w:szCs w:val="26"/>
        </w:rPr>
        <w:t>ол</w:t>
      </w:r>
      <w:r w:rsidR="0027521D">
        <w:rPr>
          <w:rFonts w:ascii="Times New Roman" w:hAnsi="Times New Roman" w:cs="Times New Roman"/>
          <w:sz w:val="26"/>
          <w:szCs w:val="26"/>
        </w:rPr>
        <w:t>и</w:t>
      </w:r>
      <w:r w:rsidR="0027521D" w:rsidRPr="0027521D">
        <w:rPr>
          <w:rFonts w:ascii="Times New Roman" w:hAnsi="Times New Roman" w:cs="Times New Roman"/>
          <w:sz w:val="26"/>
          <w:szCs w:val="26"/>
        </w:rPr>
        <w:t xml:space="preserve"> плановых (рейдовых) осмотров, по результатам которых были назначены внеплановые проверки в отношении субъектов (объектов) контрольно-надзорной деятельности</w:t>
      </w:r>
      <w:r w:rsidR="0027521D">
        <w:rPr>
          <w:rFonts w:ascii="Times New Roman" w:hAnsi="Times New Roman" w:cs="Times New Roman"/>
          <w:sz w:val="26"/>
          <w:szCs w:val="26"/>
        </w:rPr>
        <w:t xml:space="preserve"> (</w:t>
      </w:r>
      <w:r w:rsidR="0027521D" w:rsidRPr="0027521D">
        <w:rPr>
          <w:rFonts w:ascii="Times New Roman" w:hAnsi="Times New Roman" w:cs="Times New Roman"/>
          <w:sz w:val="26"/>
          <w:szCs w:val="26"/>
        </w:rPr>
        <w:t>В.3.3.7</w:t>
      </w:r>
      <w:r w:rsidR="00A26C3B">
        <w:rPr>
          <w:rFonts w:ascii="Times New Roman" w:hAnsi="Times New Roman" w:cs="Times New Roman"/>
          <w:sz w:val="26"/>
          <w:szCs w:val="26"/>
        </w:rPr>
        <w:t xml:space="preserve">), и </w:t>
      </w:r>
      <w:r w:rsidR="00D43D84">
        <w:rPr>
          <w:rFonts w:ascii="Times New Roman" w:hAnsi="Times New Roman" w:cs="Times New Roman"/>
          <w:sz w:val="26"/>
          <w:szCs w:val="26"/>
        </w:rPr>
        <w:t xml:space="preserve">уменьшения </w:t>
      </w:r>
      <w:r w:rsidR="00A26C3B">
        <w:rPr>
          <w:rFonts w:ascii="Times New Roman" w:hAnsi="Times New Roman" w:cs="Times New Roman"/>
          <w:sz w:val="26"/>
          <w:szCs w:val="26"/>
        </w:rPr>
        <w:t>к</w:t>
      </w:r>
      <w:r w:rsidR="00A26C3B" w:rsidRPr="00A26C3B">
        <w:rPr>
          <w:rFonts w:ascii="Times New Roman" w:hAnsi="Times New Roman" w:cs="Times New Roman"/>
          <w:sz w:val="26"/>
          <w:szCs w:val="26"/>
        </w:rPr>
        <w:t>оличеств</w:t>
      </w:r>
      <w:r w:rsidR="00D43D84">
        <w:rPr>
          <w:rFonts w:ascii="Times New Roman" w:hAnsi="Times New Roman" w:cs="Times New Roman"/>
          <w:sz w:val="26"/>
          <w:szCs w:val="26"/>
        </w:rPr>
        <w:t>а</w:t>
      </w:r>
      <w:r w:rsidR="00A26C3B" w:rsidRPr="00A26C3B">
        <w:rPr>
          <w:rFonts w:ascii="Times New Roman" w:hAnsi="Times New Roman" w:cs="Times New Roman"/>
          <w:sz w:val="26"/>
          <w:szCs w:val="26"/>
        </w:rPr>
        <w:t xml:space="preserve"> вынесенных предостережений</w:t>
      </w:r>
      <w:r w:rsidR="00D43D84">
        <w:rPr>
          <w:rFonts w:ascii="Times New Roman" w:hAnsi="Times New Roman" w:cs="Times New Roman"/>
          <w:sz w:val="26"/>
          <w:szCs w:val="26"/>
        </w:rPr>
        <w:t xml:space="preserve"> (</w:t>
      </w:r>
      <w:r w:rsidR="00D43D84" w:rsidRPr="00D43D84">
        <w:rPr>
          <w:rFonts w:ascii="Times New Roman" w:hAnsi="Times New Roman" w:cs="Times New Roman"/>
          <w:sz w:val="26"/>
          <w:szCs w:val="26"/>
        </w:rPr>
        <w:t>В.3.8.1.3</w:t>
      </w:r>
      <w:r w:rsidR="00E30560">
        <w:rPr>
          <w:rFonts w:ascii="Times New Roman" w:hAnsi="Times New Roman" w:cs="Times New Roman"/>
          <w:sz w:val="26"/>
          <w:szCs w:val="26"/>
        </w:rPr>
        <w:t xml:space="preserve">) до </w:t>
      </w:r>
      <w:r w:rsidR="00421C71">
        <w:rPr>
          <w:rFonts w:ascii="Times New Roman" w:hAnsi="Times New Roman" w:cs="Times New Roman"/>
          <w:sz w:val="26"/>
          <w:szCs w:val="26"/>
        </w:rPr>
        <w:t>64</w:t>
      </w:r>
      <w:r w:rsidR="00E30560">
        <w:rPr>
          <w:rFonts w:ascii="Times New Roman" w:hAnsi="Times New Roman" w:cs="Times New Roman"/>
          <w:sz w:val="26"/>
          <w:szCs w:val="26"/>
        </w:rPr>
        <w:t xml:space="preserve"> ед., </w:t>
      </w:r>
      <w:r w:rsidR="00D43D84">
        <w:rPr>
          <w:rFonts w:ascii="Times New Roman" w:hAnsi="Times New Roman" w:cs="Times New Roman"/>
          <w:sz w:val="26"/>
          <w:szCs w:val="26"/>
        </w:rPr>
        <w:t xml:space="preserve">которое в 2018 году составило </w:t>
      </w:r>
      <w:r w:rsidR="00D43D84" w:rsidRPr="00D43D84">
        <w:rPr>
          <w:rFonts w:ascii="Times New Roman" w:hAnsi="Times New Roman" w:cs="Times New Roman"/>
          <w:sz w:val="26"/>
          <w:szCs w:val="26"/>
        </w:rPr>
        <w:t>538</w:t>
      </w:r>
      <w:r w:rsidR="00D43D84">
        <w:rPr>
          <w:rFonts w:ascii="Times New Roman" w:hAnsi="Times New Roman" w:cs="Times New Roman"/>
          <w:sz w:val="26"/>
          <w:szCs w:val="26"/>
        </w:rPr>
        <w:t xml:space="preserve"> ед., что было обусловлено необходимостью принятия мер по массовой постановке на учет объектов оказывающих негативное воздействие в связи со вступлением в силу новых обязательных требований</w:t>
      </w:r>
      <w:r w:rsidR="00E30560">
        <w:rPr>
          <w:rFonts w:ascii="Times New Roman" w:hAnsi="Times New Roman" w:cs="Times New Roman"/>
          <w:sz w:val="26"/>
          <w:szCs w:val="26"/>
        </w:rPr>
        <w:t xml:space="preserve">, качество </w:t>
      </w:r>
      <w:r w:rsidR="00EE50B9">
        <w:rPr>
          <w:rFonts w:ascii="Times New Roman" w:hAnsi="Times New Roman" w:cs="Times New Roman"/>
          <w:sz w:val="26"/>
          <w:szCs w:val="26"/>
        </w:rPr>
        <w:t xml:space="preserve">мероприятий </w:t>
      </w:r>
      <w:r w:rsidR="00F244DF">
        <w:rPr>
          <w:rFonts w:ascii="Times New Roman" w:hAnsi="Times New Roman" w:cs="Times New Roman"/>
          <w:sz w:val="26"/>
          <w:szCs w:val="26"/>
        </w:rPr>
        <w:t>повысилось, так д</w:t>
      </w:r>
      <w:r w:rsidR="00F244DF" w:rsidRPr="00F244DF">
        <w:rPr>
          <w:rFonts w:ascii="Times New Roman" w:hAnsi="Times New Roman" w:cs="Times New Roman"/>
          <w:sz w:val="26"/>
          <w:szCs w:val="26"/>
        </w:rPr>
        <w:t xml:space="preserve">оля заявлений органов государственного контроля (надзора), направленных в органы прокуратуры, о согласовании проведения внеплановых выездных проверок, в согласовании которых было </w:t>
      </w:r>
      <w:r w:rsidR="00F244DF" w:rsidRPr="0066500B">
        <w:rPr>
          <w:rFonts w:ascii="Times New Roman" w:hAnsi="Times New Roman" w:cs="Times New Roman"/>
          <w:sz w:val="26"/>
          <w:szCs w:val="26"/>
        </w:rPr>
        <w:t>отказано (В.3.1.23), снизилась на 14,87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F244DF" w:rsidRPr="0066500B">
        <w:rPr>
          <w:rFonts w:ascii="Times New Roman" w:hAnsi="Times New Roman" w:cs="Times New Roman"/>
          <w:sz w:val="26"/>
          <w:szCs w:val="26"/>
        </w:rPr>
        <w:t xml:space="preserve">%, отношение суммы взысканных административных штрафов к общей сумме наложенных административных штрафов </w:t>
      </w:r>
      <w:r w:rsidR="00785B95" w:rsidRPr="0066500B">
        <w:rPr>
          <w:rFonts w:ascii="Times New Roman" w:hAnsi="Times New Roman" w:cs="Times New Roman"/>
          <w:sz w:val="26"/>
          <w:szCs w:val="26"/>
        </w:rPr>
        <w:t xml:space="preserve">по результатам проверок </w:t>
      </w:r>
      <w:r w:rsidR="00F244DF" w:rsidRPr="0066500B">
        <w:rPr>
          <w:rFonts w:ascii="Times New Roman" w:hAnsi="Times New Roman" w:cs="Times New Roman"/>
          <w:sz w:val="26"/>
          <w:szCs w:val="26"/>
        </w:rPr>
        <w:t>(В.3.1.37) увеличилось на 7,13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F244DF" w:rsidRPr="0066500B">
        <w:rPr>
          <w:rFonts w:ascii="Times New Roman" w:hAnsi="Times New Roman" w:cs="Times New Roman"/>
          <w:sz w:val="26"/>
          <w:szCs w:val="26"/>
        </w:rPr>
        <w:t xml:space="preserve">%, </w:t>
      </w:r>
      <w:r w:rsidR="00BD0804" w:rsidRPr="00BD0804">
        <w:rPr>
          <w:rFonts w:ascii="Times New Roman" w:hAnsi="Times New Roman" w:cs="Times New Roman"/>
          <w:sz w:val="26"/>
          <w:szCs w:val="26"/>
        </w:rPr>
        <w:t>доля устраненных нарушений в общем количестве выявленных нарушений составила 92,78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BD0804" w:rsidRPr="00BD0804">
        <w:rPr>
          <w:rFonts w:ascii="Times New Roman" w:hAnsi="Times New Roman" w:cs="Times New Roman"/>
          <w:sz w:val="26"/>
          <w:szCs w:val="26"/>
        </w:rPr>
        <w:t>%, что мень</w:t>
      </w:r>
      <w:r w:rsidR="00BD0804">
        <w:rPr>
          <w:rFonts w:ascii="Times New Roman" w:hAnsi="Times New Roman" w:cs="Times New Roman"/>
          <w:sz w:val="26"/>
          <w:szCs w:val="26"/>
        </w:rPr>
        <w:t>ше прошлогоднего всего на 0,55%, д</w:t>
      </w:r>
      <w:r w:rsidR="00F244DF" w:rsidRPr="0066500B">
        <w:rPr>
          <w:rFonts w:ascii="Times New Roman" w:hAnsi="Times New Roman" w:cs="Times New Roman"/>
          <w:sz w:val="26"/>
          <w:szCs w:val="26"/>
        </w:rPr>
        <w:t xml:space="preserve">оля исполненных предостережений о недопустимости нарушения обязательных требований (В.3.8.7) увеличилась на </w:t>
      </w:r>
      <w:r w:rsidR="00705A75">
        <w:rPr>
          <w:rFonts w:ascii="Times New Roman" w:hAnsi="Times New Roman" w:cs="Times New Roman"/>
          <w:sz w:val="26"/>
          <w:szCs w:val="26"/>
        </w:rPr>
        <w:t>0</w:t>
      </w:r>
      <w:r w:rsidR="00F244DF" w:rsidRPr="0066500B">
        <w:rPr>
          <w:rFonts w:ascii="Times New Roman" w:hAnsi="Times New Roman" w:cs="Times New Roman"/>
          <w:sz w:val="26"/>
          <w:szCs w:val="26"/>
        </w:rPr>
        <w:t>,</w:t>
      </w:r>
      <w:r w:rsidR="00705A75">
        <w:rPr>
          <w:rFonts w:ascii="Times New Roman" w:hAnsi="Times New Roman" w:cs="Times New Roman"/>
          <w:sz w:val="26"/>
          <w:szCs w:val="26"/>
        </w:rPr>
        <w:t>36</w:t>
      </w:r>
      <w:bookmarkStart w:id="0" w:name="_GoBack"/>
      <w:bookmarkEnd w:id="0"/>
      <w:r w:rsidR="00D36C2F">
        <w:rPr>
          <w:rFonts w:ascii="Times New Roman" w:hAnsi="Times New Roman" w:cs="Times New Roman"/>
          <w:sz w:val="26"/>
          <w:szCs w:val="26"/>
        </w:rPr>
        <w:t> </w:t>
      </w:r>
      <w:r w:rsidR="00F244DF" w:rsidRPr="0066500B">
        <w:rPr>
          <w:rFonts w:ascii="Times New Roman" w:hAnsi="Times New Roman" w:cs="Times New Roman"/>
          <w:sz w:val="26"/>
          <w:szCs w:val="26"/>
        </w:rPr>
        <w:t xml:space="preserve">%, </w:t>
      </w:r>
      <w:r w:rsidR="0066500B" w:rsidRPr="0066500B">
        <w:rPr>
          <w:rFonts w:ascii="Times New Roman" w:hAnsi="Times New Roman" w:cs="Times New Roman"/>
          <w:sz w:val="26"/>
          <w:szCs w:val="26"/>
        </w:rPr>
        <w:t>а также увеличилось количество проведенных публичных мероприятий (В.3.8.1.1).</w:t>
      </w:r>
    </w:p>
    <w:p w:rsidR="00F244DF" w:rsidRDefault="0066500B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6500B">
        <w:rPr>
          <w:rFonts w:ascii="Times New Roman" w:hAnsi="Times New Roman" w:cs="Times New Roman"/>
          <w:sz w:val="26"/>
          <w:szCs w:val="26"/>
        </w:rPr>
        <w:t>Кроме того, установлено, что при сокращении количества штатных единиц, в должностные обязанности которых входит выполнение контрольно-надзорных функций (В.4.3), укомплектованность кадров (В.4.7.1) возросла с 85,71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Pr="0066500B">
        <w:rPr>
          <w:rFonts w:ascii="Times New Roman" w:hAnsi="Times New Roman" w:cs="Times New Roman"/>
          <w:sz w:val="26"/>
          <w:szCs w:val="26"/>
        </w:rPr>
        <w:t>% до</w:t>
      </w:r>
      <w:r w:rsidR="00D36C2F">
        <w:rPr>
          <w:rFonts w:ascii="Times New Roman" w:hAnsi="Times New Roman" w:cs="Times New Roman"/>
          <w:sz w:val="26"/>
          <w:szCs w:val="26"/>
        </w:rPr>
        <w:t> </w:t>
      </w:r>
      <w:r w:rsidRPr="0066500B">
        <w:rPr>
          <w:rFonts w:ascii="Times New Roman" w:hAnsi="Times New Roman" w:cs="Times New Roman"/>
          <w:sz w:val="26"/>
          <w:szCs w:val="26"/>
        </w:rPr>
        <w:t>94,73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66500B">
        <w:rPr>
          <w:rFonts w:ascii="Times New Roman" w:hAnsi="Times New Roman" w:cs="Times New Roman"/>
          <w:sz w:val="26"/>
          <w:szCs w:val="26"/>
        </w:rPr>
        <w:t>%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66224" w:rsidRDefault="00BB5B8E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этом, в ходе </w:t>
      </w:r>
      <w:r w:rsidR="00D36C2F">
        <w:rPr>
          <w:rFonts w:ascii="Times New Roman" w:hAnsi="Times New Roman" w:cs="Times New Roman"/>
          <w:sz w:val="26"/>
          <w:szCs w:val="26"/>
        </w:rPr>
        <w:t xml:space="preserve">сбора и </w:t>
      </w:r>
      <w:r>
        <w:rPr>
          <w:rFonts w:ascii="Times New Roman" w:hAnsi="Times New Roman" w:cs="Times New Roman"/>
          <w:sz w:val="26"/>
          <w:szCs w:val="26"/>
        </w:rPr>
        <w:t xml:space="preserve">мониторинга </w:t>
      </w:r>
      <w:r w:rsidR="00D36C2F">
        <w:rPr>
          <w:rFonts w:ascii="Times New Roman" w:hAnsi="Times New Roman" w:cs="Times New Roman"/>
          <w:sz w:val="26"/>
          <w:szCs w:val="26"/>
        </w:rPr>
        <w:t xml:space="preserve">данных выявлено, что по ряду показателей </w:t>
      </w:r>
      <w:r w:rsidR="00FE6747">
        <w:rPr>
          <w:rFonts w:ascii="Times New Roman" w:hAnsi="Times New Roman" w:cs="Times New Roman"/>
          <w:sz w:val="26"/>
          <w:szCs w:val="26"/>
        </w:rPr>
        <w:t>невозможно</w:t>
      </w:r>
      <w:r w:rsidR="00D36C2F">
        <w:rPr>
          <w:rFonts w:ascii="Times New Roman" w:hAnsi="Times New Roman" w:cs="Times New Roman"/>
          <w:sz w:val="26"/>
          <w:szCs w:val="26"/>
        </w:rPr>
        <w:t xml:space="preserve"> определить значение в виду отсутствия соответствующей информации в имеющихся</w:t>
      </w:r>
      <w:r w:rsidR="00976D3F">
        <w:rPr>
          <w:rFonts w:ascii="Times New Roman" w:hAnsi="Times New Roman" w:cs="Times New Roman"/>
          <w:sz w:val="26"/>
          <w:szCs w:val="26"/>
        </w:rPr>
        <w:t xml:space="preserve"> по состоянию на 2019 год </w:t>
      </w:r>
      <w:r w:rsidR="00D36C2F">
        <w:rPr>
          <w:rFonts w:ascii="Times New Roman" w:hAnsi="Times New Roman" w:cs="Times New Roman"/>
          <w:sz w:val="26"/>
          <w:szCs w:val="26"/>
        </w:rPr>
        <w:t>базах данных Комитета и предоставляемой инспекторами отчетности.</w:t>
      </w:r>
    </w:p>
    <w:p w:rsidR="00976D3F" w:rsidRDefault="00976D3F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целью устранения указанного недочета на 2020 год разработаны и введены в действие новые стандарты административного делопроизводства Комитета, формы планов </w:t>
      </w:r>
      <w:r w:rsidRPr="00976D3F">
        <w:rPr>
          <w:rFonts w:ascii="Times New Roman" w:hAnsi="Times New Roman" w:cs="Times New Roman"/>
          <w:sz w:val="26"/>
          <w:szCs w:val="26"/>
        </w:rPr>
        <w:t xml:space="preserve">работы Комитета </w:t>
      </w:r>
      <w:r>
        <w:rPr>
          <w:rFonts w:ascii="Times New Roman" w:hAnsi="Times New Roman" w:cs="Times New Roman"/>
          <w:sz w:val="26"/>
          <w:szCs w:val="26"/>
        </w:rPr>
        <w:t>и отчетов, содержащие недостающие данные.</w:t>
      </w:r>
    </w:p>
    <w:p w:rsidR="00DE6DB2" w:rsidRDefault="00DE6DB2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Кроме того, с целью повышения качества осуществления государственного экологического надзора в Комитете введен многоступенчатый контроль за издаваемыми инспекторами документами.</w:t>
      </w:r>
    </w:p>
    <w:p w:rsidR="00E12579" w:rsidRDefault="00E12579" w:rsidP="008D26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2579" w:rsidRDefault="00E12579" w:rsidP="00E12579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Приложение: </w:t>
      </w:r>
      <w:r w:rsidR="00E851E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тчет по показателям </w:t>
      </w:r>
      <w:r w:rsidR="00E851EE">
        <w:rPr>
          <w:rFonts w:ascii="Times New Roman" w:hAnsi="Times New Roman" w:cs="Times New Roman"/>
          <w:sz w:val="26"/>
          <w:szCs w:val="26"/>
        </w:rPr>
        <w:t xml:space="preserve">2019, файл </w:t>
      </w:r>
      <w:proofErr w:type="spellStart"/>
      <w:r w:rsidR="00E851EE" w:rsidRPr="00E851EE">
        <w:rPr>
          <w:rFonts w:ascii="Times New Roman" w:hAnsi="Times New Roman" w:cs="Times New Roman"/>
          <w:sz w:val="26"/>
          <w:szCs w:val="26"/>
        </w:rPr>
        <w:t>Microsoft</w:t>
      </w:r>
      <w:proofErr w:type="spellEnd"/>
      <w:r w:rsidR="00E851EE" w:rsidRPr="00E851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51EE" w:rsidRPr="00E851EE">
        <w:rPr>
          <w:rFonts w:ascii="Times New Roman" w:hAnsi="Times New Roman" w:cs="Times New Roman"/>
          <w:sz w:val="26"/>
          <w:szCs w:val="26"/>
        </w:rPr>
        <w:t>Excel</w:t>
      </w:r>
      <w:proofErr w:type="spellEnd"/>
      <w:r w:rsidR="00E851EE">
        <w:rPr>
          <w:rFonts w:ascii="Times New Roman" w:hAnsi="Times New Roman" w:cs="Times New Roman"/>
          <w:sz w:val="26"/>
          <w:szCs w:val="26"/>
        </w:rPr>
        <w:t xml:space="preserve"> </w:t>
      </w:r>
      <w:r w:rsidR="00E851EE" w:rsidRPr="00E851EE">
        <w:rPr>
          <w:rFonts w:ascii="Times New Roman" w:hAnsi="Times New Roman" w:cs="Times New Roman"/>
          <w:sz w:val="26"/>
          <w:szCs w:val="26"/>
        </w:rPr>
        <w:t>(</w:t>
      </w:r>
      <w:r w:rsidR="00E851EE">
        <w:rPr>
          <w:rFonts w:ascii="Times New Roman" w:hAnsi="Times New Roman" w:cs="Times New Roman"/>
          <w:sz w:val="26"/>
          <w:szCs w:val="26"/>
        </w:rPr>
        <w:t>в электронном виде).</w:t>
      </w:r>
    </w:p>
    <w:sectPr w:rsidR="00E12579" w:rsidSect="00D36C2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09D"/>
    <w:rsid w:val="0004306E"/>
    <w:rsid w:val="00066224"/>
    <w:rsid w:val="001209F9"/>
    <w:rsid w:val="001363EF"/>
    <w:rsid w:val="001861CD"/>
    <w:rsid w:val="0027521D"/>
    <w:rsid w:val="003056E3"/>
    <w:rsid w:val="003B7BF9"/>
    <w:rsid w:val="00421C71"/>
    <w:rsid w:val="004F76A8"/>
    <w:rsid w:val="005225A3"/>
    <w:rsid w:val="005946E1"/>
    <w:rsid w:val="005B2FA5"/>
    <w:rsid w:val="0065509D"/>
    <w:rsid w:val="0066500B"/>
    <w:rsid w:val="006A1B01"/>
    <w:rsid w:val="006D45C3"/>
    <w:rsid w:val="00705A75"/>
    <w:rsid w:val="00785B95"/>
    <w:rsid w:val="00801388"/>
    <w:rsid w:val="00853F08"/>
    <w:rsid w:val="008B0686"/>
    <w:rsid w:val="008D2638"/>
    <w:rsid w:val="00976D3F"/>
    <w:rsid w:val="00A17B08"/>
    <w:rsid w:val="00A26C3B"/>
    <w:rsid w:val="00BB5B8E"/>
    <w:rsid w:val="00BD0804"/>
    <w:rsid w:val="00BE5105"/>
    <w:rsid w:val="00C14885"/>
    <w:rsid w:val="00C32C51"/>
    <w:rsid w:val="00C87891"/>
    <w:rsid w:val="00CB25C1"/>
    <w:rsid w:val="00D02E96"/>
    <w:rsid w:val="00D36C2F"/>
    <w:rsid w:val="00D43D84"/>
    <w:rsid w:val="00DE6DB2"/>
    <w:rsid w:val="00E12579"/>
    <w:rsid w:val="00E30560"/>
    <w:rsid w:val="00E851EE"/>
    <w:rsid w:val="00E977C9"/>
    <w:rsid w:val="00EE50B9"/>
    <w:rsid w:val="00F244DF"/>
    <w:rsid w:val="00FB610D"/>
    <w:rsid w:val="00FE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0ADF"/>
  <w15:chartTrackingRefBased/>
  <w15:docId w15:val="{36D59CD7-A1BA-49AD-B380-FAC4F950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0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66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6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3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27</cp:revision>
  <cp:lastPrinted>2020-02-14T02:27:00Z</cp:lastPrinted>
  <dcterms:created xsi:type="dcterms:W3CDTF">2020-02-12T02:37:00Z</dcterms:created>
  <dcterms:modified xsi:type="dcterms:W3CDTF">2020-03-10T03:18:00Z</dcterms:modified>
</cp:coreProperties>
</file>